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CE7A5" w14:textId="19B24BF7" w:rsidR="009E3122" w:rsidRDefault="009E3122" w:rsidP="009E3122">
      <w:pPr>
        <w:pStyle w:val="Teksttreci20"/>
        <w:spacing w:afterLines="120" w:after="288"/>
        <w:rPr>
          <w:rFonts w:ascii="Arial" w:hAnsi="Arial" w:cs="Arial"/>
          <w:bCs w:val="0"/>
          <w:sz w:val="24"/>
        </w:rPr>
      </w:pPr>
      <w:r w:rsidRPr="001C762B">
        <w:rPr>
          <w:rFonts w:ascii="Arial" w:hAnsi="Arial" w:cs="Arial"/>
          <w:sz w:val="24"/>
          <w:shd w:val="clear" w:color="auto" w:fill="FFFFFF"/>
        </w:rPr>
        <w:t xml:space="preserve">ZAŁĄCZNIK NR 2 - Umowa Operacyjna </w:t>
      </w:r>
      <w:r w:rsidRPr="001C762B">
        <w:rPr>
          <w:rFonts w:ascii="Arial" w:hAnsi="Arial" w:cs="Arial"/>
          <w:bCs w:val="0"/>
          <w:sz w:val="24"/>
        </w:rPr>
        <w:t xml:space="preserve">do Umowy o świadczenie usług transportu drogowego </w:t>
      </w:r>
      <w:r w:rsidR="0059465D" w:rsidRPr="0059465D">
        <w:rPr>
          <w:rFonts w:ascii="Arial" w:hAnsi="Arial" w:cs="Arial"/>
          <w:bCs w:val="0"/>
          <w:color w:val="0070C0"/>
          <w:sz w:val="24"/>
        </w:rPr>
        <w:t xml:space="preserve">Nr </w:t>
      </w:r>
      <w:r w:rsidR="00D13A4E">
        <w:rPr>
          <w:rFonts w:ascii="Arial" w:hAnsi="Arial" w:cs="Arial"/>
          <w:bCs w:val="0"/>
          <w:color w:val="0070C0"/>
          <w:sz w:val="24"/>
        </w:rPr>
        <w:t>………………….</w:t>
      </w:r>
    </w:p>
    <w:p w14:paraId="646FA7D7" w14:textId="77777777" w:rsidR="009E3122" w:rsidRDefault="009E3122" w:rsidP="009E3122">
      <w:pPr>
        <w:pStyle w:val="Teksttreci20"/>
        <w:spacing w:after="140"/>
        <w:rPr>
          <w:rFonts w:ascii="Arial" w:hAnsi="Arial" w:cs="Arial"/>
          <w:bCs w:val="0"/>
          <w:sz w:val="24"/>
        </w:rPr>
      </w:pPr>
    </w:p>
    <w:p w14:paraId="2A86C989" w14:textId="77777777" w:rsidR="009E3122" w:rsidRPr="00FF6A97" w:rsidRDefault="009E3122" w:rsidP="009E3122">
      <w:pPr>
        <w:pStyle w:val="Teksttreci20"/>
        <w:numPr>
          <w:ilvl w:val="0"/>
          <w:numId w:val="1"/>
        </w:numPr>
        <w:tabs>
          <w:tab w:val="left" w:pos="492"/>
        </w:tabs>
        <w:spacing w:after="140"/>
        <w:rPr>
          <w:rFonts w:ascii="Arial" w:hAnsi="Arial" w:cs="Arial"/>
        </w:rPr>
      </w:pPr>
      <w:bookmarkStart w:id="0" w:name="bookmark265"/>
      <w:bookmarkEnd w:id="0"/>
      <w:r w:rsidRPr="00FF6A97">
        <w:rPr>
          <w:rFonts w:ascii="Arial" w:hAnsi="Arial" w:cs="Arial"/>
        </w:rPr>
        <w:t>Miejsca załadunku i rozładunku</w:t>
      </w:r>
    </w:p>
    <w:p w14:paraId="0FEE4BDD" w14:textId="77777777" w:rsidR="009E3122" w:rsidRDefault="009E3122" w:rsidP="009E3122">
      <w:pPr>
        <w:pStyle w:val="Teksttreci0"/>
        <w:numPr>
          <w:ilvl w:val="1"/>
          <w:numId w:val="20"/>
        </w:numPr>
        <w:tabs>
          <w:tab w:val="left" w:pos="817"/>
        </w:tabs>
        <w:spacing w:after="140" w:line="240" w:lineRule="auto"/>
        <w:jc w:val="both"/>
      </w:pPr>
      <w:bookmarkStart w:id="1" w:name="bookmark266"/>
      <w:bookmarkEnd w:id="1"/>
      <w:r>
        <w:t>Realizacja dostaw Produktów do Odbiorcy będzie odbywała się z Miejsc Załadunku</w:t>
      </w:r>
      <w:r w:rsidRPr="00043497">
        <w:t xml:space="preserve"> </w:t>
      </w:r>
      <w:r>
        <w:t>wskazywanych przez Zleceniodawcę każdorazowo w zleceniach</w:t>
      </w:r>
      <w:bookmarkStart w:id="2" w:name="bookmark267"/>
      <w:bookmarkEnd w:id="2"/>
      <w:r>
        <w:t xml:space="preserve">. </w:t>
      </w:r>
    </w:p>
    <w:p w14:paraId="43E10E83" w14:textId="77777777" w:rsidR="009E3122" w:rsidRDefault="009E3122" w:rsidP="009E3122">
      <w:pPr>
        <w:pStyle w:val="Teksttreci0"/>
        <w:numPr>
          <w:ilvl w:val="1"/>
          <w:numId w:val="20"/>
        </w:numPr>
        <w:tabs>
          <w:tab w:val="left" w:pos="817"/>
        </w:tabs>
        <w:spacing w:after="140" w:line="240" w:lineRule="auto"/>
        <w:jc w:val="both"/>
      </w:pPr>
      <w:r>
        <w:t>Miejsca rozładunkowe z podaniem dokładnych danych adresowych oraz danych kontraktowych wskazywane będą przez Zleceniodawcę każdorazowo w zleceniach.</w:t>
      </w:r>
      <w:bookmarkStart w:id="3" w:name="bookmark268"/>
      <w:bookmarkStart w:id="4" w:name="bookmark269"/>
      <w:bookmarkEnd w:id="3"/>
      <w:bookmarkEnd w:id="4"/>
    </w:p>
    <w:p w14:paraId="2BF69E65" w14:textId="77777777" w:rsidR="009E3122" w:rsidRDefault="009E3122" w:rsidP="009E3122">
      <w:pPr>
        <w:pStyle w:val="Teksttreci0"/>
        <w:numPr>
          <w:ilvl w:val="1"/>
          <w:numId w:val="20"/>
        </w:numPr>
        <w:tabs>
          <w:tab w:val="left" w:pos="817"/>
        </w:tabs>
        <w:spacing w:after="140" w:line="240" w:lineRule="auto"/>
        <w:jc w:val="both"/>
      </w:pPr>
      <w:r>
        <w:t>Przewoźnik zobowiązany jest do stosowania procedur regulujących proces dostawy do Odbiorcy i zobowiązany jest do zapoznania się ze szczegółowymi wymaganiami dotyczącymi rozładunku u danego Odbiorcy, przed rozpoczęciem procesu rozładunku.</w:t>
      </w:r>
    </w:p>
    <w:p w14:paraId="2F274443" w14:textId="77777777" w:rsidR="009E3122" w:rsidRPr="00FF6A97" w:rsidRDefault="009E3122" w:rsidP="009E3122">
      <w:pPr>
        <w:pStyle w:val="Teksttreci20"/>
        <w:numPr>
          <w:ilvl w:val="0"/>
          <w:numId w:val="1"/>
        </w:numPr>
        <w:tabs>
          <w:tab w:val="left" w:pos="492"/>
        </w:tabs>
        <w:spacing w:after="140"/>
        <w:rPr>
          <w:rFonts w:ascii="Arial" w:hAnsi="Arial" w:cs="Arial"/>
        </w:rPr>
      </w:pPr>
      <w:bookmarkStart w:id="5" w:name="bookmark270"/>
      <w:bookmarkEnd w:id="5"/>
      <w:r w:rsidRPr="00FF6A97">
        <w:rPr>
          <w:rFonts w:ascii="Arial" w:hAnsi="Arial" w:cs="Arial"/>
        </w:rPr>
        <w:t>Kompetencje pracowników Przewoźnika</w:t>
      </w:r>
    </w:p>
    <w:p w14:paraId="10728154" w14:textId="77777777" w:rsidR="009E3122" w:rsidRDefault="009E3122" w:rsidP="009E3122">
      <w:pPr>
        <w:pStyle w:val="Teksttreci0"/>
        <w:numPr>
          <w:ilvl w:val="1"/>
          <w:numId w:val="21"/>
        </w:numPr>
        <w:tabs>
          <w:tab w:val="left" w:pos="817"/>
        </w:tabs>
        <w:spacing w:after="140" w:line="240" w:lineRule="auto"/>
        <w:jc w:val="both"/>
      </w:pPr>
      <w:bookmarkStart w:id="6" w:name="bookmark271"/>
      <w:bookmarkEnd w:id="6"/>
      <w:r>
        <w:t>Przewoźnik oświadcza, że:</w:t>
      </w:r>
      <w:bookmarkStart w:id="7" w:name="bookmark272"/>
      <w:bookmarkEnd w:id="7"/>
    </w:p>
    <w:p w14:paraId="13D835D5" w14:textId="77777777" w:rsidR="009E3122" w:rsidRDefault="009E3122" w:rsidP="009E3122">
      <w:pPr>
        <w:pStyle w:val="Teksttreci0"/>
        <w:numPr>
          <w:ilvl w:val="1"/>
          <w:numId w:val="13"/>
        </w:numPr>
        <w:tabs>
          <w:tab w:val="left" w:pos="817"/>
        </w:tabs>
        <w:spacing w:after="140" w:line="240" w:lineRule="auto"/>
        <w:ind w:left="1134"/>
        <w:jc w:val="both"/>
      </w:pPr>
      <w:r>
        <w:t>Zapewnieni przez niego pracownicy (w tym kierowcy) posiadają odpowiednią wiedzę i doświadczenie przy przewozie Towarów, w tym Towarów Niebezpiecznych, stwierdzone stosownymi pozwoleniami. Zatrudnieni kierowcy posiadają ważne prawo jazdy oraz inne uprawnienia dotyczące przewozu, załadunku i rozładunku Towarów, w tym Towarów Niebezpiecznych, wymagane przez przepisy prawa;</w:t>
      </w:r>
      <w:bookmarkStart w:id="8" w:name="bookmark273"/>
      <w:bookmarkEnd w:id="8"/>
      <w:r w:rsidRPr="004A6081">
        <w:t xml:space="preserve"> </w:t>
      </w:r>
    </w:p>
    <w:p w14:paraId="6895D656" w14:textId="77777777" w:rsidR="009E3122" w:rsidRDefault="009E3122" w:rsidP="009E3122">
      <w:pPr>
        <w:pStyle w:val="Teksttreci0"/>
        <w:numPr>
          <w:ilvl w:val="1"/>
          <w:numId w:val="13"/>
        </w:numPr>
        <w:tabs>
          <w:tab w:val="left" w:pos="817"/>
        </w:tabs>
        <w:spacing w:after="140" w:line="240" w:lineRule="auto"/>
        <w:ind w:left="1134"/>
        <w:jc w:val="both"/>
      </w:pPr>
      <w:r>
        <w:t>zapewnia niezbędny sprzęt transportowy i personel, w celu realizacji zadań określonych w zleceniach przesyłanych przez Zleceniodawcę.</w:t>
      </w:r>
    </w:p>
    <w:p w14:paraId="574C96A7" w14:textId="77777777" w:rsidR="009E3122" w:rsidRPr="008654A9" w:rsidRDefault="009E3122" w:rsidP="009E3122">
      <w:pPr>
        <w:pStyle w:val="Teksttreci0"/>
        <w:numPr>
          <w:ilvl w:val="1"/>
          <w:numId w:val="21"/>
        </w:numPr>
        <w:tabs>
          <w:tab w:val="left" w:pos="817"/>
        </w:tabs>
        <w:spacing w:after="140" w:line="240" w:lineRule="auto"/>
        <w:jc w:val="both"/>
      </w:pPr>
      <w:bookmarkStart w:id="9" w:name="bookmark274"/>
      <w:bookmarkStart w:id="10" w:name="bookmark275"/>
      <w:bookmarkStart w:id="11" w:name="bookmark276"/>
      <w:bookmarkEnd w:id="9"/>
      <w:bookmarkEnd w:id="10"/>
      <w:bookmarkEnd w:id="11"/>
      <w:r w:rsidRPr="00552068">
        <w:t xml:space="preserve">Strony ustalają, że </w:t>
      </w:r>
      <w:r>
        <w:t>Kierowcy Przewoźnika  każdorazowo przed rozpoczęciem transportu zobowiązani są:</w:t>
      </w:r>
    </w:p>
    <w:p w14:paraId="303C76B6" w14:textId="77777777" w:rsidR="009E3122" w:rsidRDefault="009E3122" w:rsidP="009E3122">
      <w:pPr>
        <w:pStyle w:val="Teksttreci0"/>
        <w:numPr>
          <w:ilvl w:val="0"/>
          <w:numId w:val="9"/>
        </w:numPr>
        <w:tabs>
          <w:tab w:val="left" w:pos="1134"/>
        </w:tabs>
        <w:spacing w:after="140" w:line="240" w:lineRule="auto"/>
        <w:ind w:left="1140" w:hanging="289"/>
        <w:jc w:val="both"/>
      </w:pPr>
      <w:r w:rsidRPr="008654A9">
        <w:t>upewnić się wzrokowo</w:t>
      </w:r>
      <w:r>
        <w:t xml:space="preserve"> i zweryfikować</w:t>
      </w:r>
      <w:r w:rsidRPr="008654A9">
        <w:t xml:space="preserve">, czy </w:t>
      </w:r>
      <w:r>
        <w:t>P</w:t>
      </w:r>
      <w:r w:rsidRPr="008654A9">
        <w:t xml:space="preserve">ojazdy i </w:t>
      </w:r>
      <w:r>
        <w:t>Ł</w:t>
      </w:r>
      <w:r w:rsidRPr="008654A9">
        <w:t>adunek nie mają oczywistych wad oraz czy nie występują wycieki, nieszczelności czy braki w wyposażeniu,</w:t>
      </w:r>
    </w:p>
    <w:p w14:paraId="1AA2E921" w14:textId="77777777" w:rsidR="009E3122" w:rsidRPr="008654A9" w:rsidRDefault="009E3122" w:rsidP="009E3122">
      <w:pPr>
        <w:pStyle w:val="Teksttreci0"/>
        <w:numPr>
          <w:ilvl w:val="0"/>
          <w:numId w:val="9"/>
        </w:numPr>
        <w:tabs>
          <w:tab w:val="left" w:pos="1134"/>
        </w:tabs>
        <w:spacing w:after="140" w:line="240" w:lineRule="auto"/>
        <w:ind w:left="1140" w:hanging="289"/>
        <w:jc w:val="both"/>
      </w:pPr>
      <w:r>
        <w:t>upewnić się, zweryfikować i przestrzegać maksymalnego stopnia napełnienia wymaganego przepisami Umowy ADR oraz maksymalnej dopuszczalnej masy całkowitej (DMC) Pojazdu,</w:t>
      </w:r>
    </w:p>
    <w:p w14:paraId="76D655A0" w14:textId="77777777" w:rsidR="009E3122" w:rsidRDefault="009E3122" w:rsidP="009E3122">
      <w:pPr>
        <w:pStyle w:val="Teksttreci0"/>
        <w:numPr>
          <w:ilvl w:val="0"/>
          <w:numId w:val="9"/>
        </w:numPr>
        <w:tabs>
          <w:tab w:val="left" w:pos="1134"/>
        </w:tabs>
        <w:spacing w:after="140" w:line="240" w:lineRule="auto"/>
        <w:ind w:left="1140" w:hanging="289"/>
        <w:jc w:val="both"/>
      </w:pPr>
      <w:r>
        <w:t>upewnić się i zweryfikować</w:t>
      </w:r>
      <w:r w:rsidRPr="008654A9">
        <w:t xml:space="preserve"> czy </w:t>
      </w:r>
      <w:r>
        <w:t>P</w:t>
      </w:r>
      <w:r w:rsidRPr="008654A9">
        <w:t>ojazd nie jest nadmiernie załadowany,</w:t>
      </w:r>
    </w:p>
    <w:p w14:paraId="179FD5A3" w14:textId="77777777" w:rsidR="009E3122" w:rsidRPr="008654A9" w:rsidRDefault="009E3122" w:rsidP="009E3122">
      <w:pPr>
        <w:pStyle w:val="Teksttreci0"/>
        <w:numPr>
          <w:ilvl w:val="0"/>
          <w:numId w:val="9"/>
        </w:numPr>
        <w:tabs>
          <w:tab w:val="left" w:pos="1134"/>
        </w:tabs>
        <w:spacing w:after="140" w:line="240" w:lineRule="auto"/>
        <w:ind w:left="1140" w:hanging="289"/>
        <w:jc w:val="both"/>
      </w:pPr>
      <w:r w:rsidRPr="008654A9">
        <w:t xml:space="preserve">posiadać uprawnienia do przewozu </w:t>
      </w:r>
      <w:r>
        <w:t>Towarów</w:t>
      </w:r>
      <w:r w:rsidRPr="008654A9">
        <w:t xml:space="preserve"> </w:t>
      </w:r>
      <w:r>
        <w:t>N</w:t>
      </w:r>
      <w:r w:rsidRPr="008654A9">
        <w:t>iebezpiecznych</w:t>
      </w:r>
      <w:r>
        <w:t xml:space="preserve"> (w przypadku transportu Produktów objętych Umową ADR)</w:t>
      </w:r>
      <w:r w:rsidRPr="008654A9">
        <w:t>,</w:t>
      </w:r>
    </w:p>
    <w:p w14:paraId="69D38117" w14:textId="77777777" w:rsidR="009E3122" w:rsidRDefault="009E3122" w:rsidP="009E3122">
      <w:pPr>
        <w:pStyle w:val="Teksttreci0"/>
        <w:numPr>
          <w:ilvl w:val="0"/>
          <w:numId w:val="9"/>
        </w:numPr>
        <w:tabs>
          <w:tab w:val="left" w:pos="1134"/>
        </w:tabs>
        <w:spacing w:after="140" w:line="240" w:lineRule="auto"/>
        <w:ind w:left="1140" w:hanging="289"/>
        <w:jc w:val="both"/>
      </w:pPr>
      <w:r w:rsidRPr="008654A9">
        <w:t>upewnić się</w:t>
      </w:r>
      <w:r>
        <w:t xml:space="preserve"> i zweryfikować</w:t>
      </w:r>
      <w:r w:rsidRPr="008654A9">
        <w:t>, że</w:t>
      </w:r>
      <w:r>
        <w:t xml:space="preserve"> posiadają</w:t>
      </w:r>
      <w:r w:rsidRPr="008654A9">
        <w:t xml:space="preserve"> wszystkie dokumenty wymagane w</w:t>
      </w:r>
      <w:r>
        <w:t xml:space="preserve"> Umowie</w:t>
      </w:r>
      <w:r w:rsidRPr="008654A9">
        <w:t xml:space="preserve"> ADR, dotyczące </w:t>
      </w:r>
      <w:r>
        <w:t>T</w:t>
      </w:r>
      <w:r w:rsidRPr="008654A9">
        <w:t xml:space="preserve">owarów </w:t>
      </w:r>
      <w:r>
        <w:t>N</w:t>
      </w:r>
      <w:r w:rsidRPr="008654A9">
        <w:t>iebezpiecznych przeznaczonych do przewozu, w tym list przewozowy</w:t>
      </w:r>
      <w:r>
        <w:t xml:space="preserve"> zgodny z Umową ADR który musi znajdować się w pojeździe podczas przewozu</w:t>
      </w:r>
      <w:r w:rsidRPr="008654A9">
        <w:t xml:space="preserve">, </w:t>
      </w:r>
    </w:p>
    <w:p w14:paraId="720C3601" w14:textId="77777777" w:rsidR="009E3122" w:rsidRPr="008654A9" w:rsidRDefault="009E3122" w:rsidP="009E3122">
      <w:pPr>
        <w:pStyle w:val="Teksttreci0"/>
        <w:numPr>
          <w:ilvl w:val="0"/>
          <w:numId w:val="9"/>
        </w:numPr>
        <w:tabs>
          <w:tab w:val="left" w:pos="1134"/>
        </w:tabs>
        <w:spacing w:after="140" w:line="240" w:lineRule="auto"/>
        <w:ind w:left="1140" w:hanging="289"/>
        <w:jc w:val="both"/>
      </w:pPr>
      <w:r>
        <w:t>w sytuacji, kiedy Towary Niebezpieczne będą przywożone do Zleceniodawcy na zasadach własnego odbioru, Przewoźnik zobligowany jest do dokładnej weryfikacji dokumentów dostarczanych wraz z Ładunkiem pod kątem wymagań umowy ADR. W sytuacji stwierdzenia niezgodności, Kierowca  zobligowany jest wystawić list przewozowy zgodny z wymaganiami umowy ADR,</w:t>
      </w:r>
    </w:p>
    <w:p w14:paraId="5980BEB8" w14:textId="77777777" w:rsidR="009E3122" w:rsidRPr="00F55C3E" w:rsidRDefault="009E3122" w:rsidP="009E3122">
      <w:pPr>
        <w:pStyle w:val="Teksttreci0"/>
        <w:numPr>
          <w:ilvl w:val="0"/>
          <w:numId w:val="9"/>
        </w:numPr>
        <w:tabs>
          <w:tab w:val="left" w:pos="1134"/>
        </w:tabs>
        <w:spacing w:after="140" w:line="240" w:lineRule="auto"/>
        <w:ind w:left="1140" w:hanging="289"/>
        <w:jc w:val="both"/>
      </w:pPr>
      <w:r w:rsidRPr="008654A9">
        <w:t>upewnić się</w:t>
      </w:r>
      <w:r>
        <w:t xml:space="preserve"> i zweryfikować,</w:t>
      </w:r>
      <w:r w:rsidRPr="008654A9">
        <w:t xml:space="preserve"> że na </w:t>
      </w:r>
      <w:r>
        <w:t>P</w:t>
      </w:r>
      <w:r w:rsidRPr="008654A9">
        <w:t>ojazdach umieszczone zostały prawidł</w:t>
      </w:r>
      <w:r>
        <w:t>owe tablice barwy pomarańczowej, nalepki i znaki ostrzegawcze (w przypadku transportu Produktów objętych Umową ADR),</w:t>
      </w:r>
    </w:p>
    <w:p w14:paraId="3B218A83" w14:textId="77777777" w:rsidR="009E3122" w:rsidRDefault="009E3122" w:rsidP="009E3122">
      <w:pPr>
        <w:pStyle w:val="Teksttreci0"/>
        <w:numPr>
          <w:ilvl w:val="0"/>
          <w:numId w:val="9"/>
        </w:numPr>
        <w:tabs>
          <w:tab w:val="left" w:pos="1134"/>
        </w:tabs>
        <w:spacing w:after="140" w:line="240" w:lineRule="auto"/>
        <w:ind w:left="1140" w:hanging="289"/>
        <w:jc w:val="both"/>
      </w:pPr>
      <w:r w:rsidRPr="008654A9">
        <w:t>upewnić się</w:t>
      </w:r>
      <w:r>
        <w:t xml:space="preserve"> i zweryfikować</w:t>
      </w:r>
      <w:r w:rsidRPr="008654A9">
        <w:t xml:space="preserve">, że w jednostce transportowej znajduje się wyposażenie wymagane w </w:t>
      </w:r>
      <w:r>
        <w:t xml:space="preserve">Umowie </w:t>
      </w:r>
      <w:r w:rsidRPr="008654A9">
        <w:t xml:space="preserve">ADR dla jednostki transportowej, załogi </w:t>
      </w:r>
      <w:r>
        <w:t>P</w:t>
      </w:r>
      <w:r w:rsidRPr="008654A9">
        <w:t>ojazdu i określonych nalepek ostr</w:t>
      </w:r>
      <w:r>
        <w:t>zegawczych</w:t>
      </w:r>
      <w:r w:rsidRPr="008654A9">
        <w:t>.</w:t>
      </w:r>
    </w:p>
    <w:p w14:paraId="10CB8C20" w14:textId="77777777" w:rsidR="009E3122" w:rsidRDefault="009E3122" w:rsidP="009E3122">
      <w:pPr>
        <w:pStyle w:val="Tekstpodstawowy"/>
        <w:spacing w:after="140"/>
        <w:ind w:left="720"/>
        <w:rPr>
          <w:rFonts w:ascii="Arial" w:eastAsia="Arial" w:hAnsi="Arial" w:cs="Arial"/>
          <w:color w:val="000000"/>
          <w:sz w:val="19"/>
          <w:szCs w:val="19"/>
          <w:lang w:bidi="pl-PL"/>
        </w:rPr>
      </w:pPr>
      <w:r w:rsidRPr="008654A9">
        <w:rPr>
          <w:rFonts w:ascii="Arial" w:eastAsia="Arial" w:hAnsi="Arial" w:cs="Arial"/>
          <w:color w:val="000000"/>
          <w:sz w:val="19"/>
          <w:szCs w:val="19"/>
          <w:lang w:bidi="pl-PL"/>
        </w:rPr>
        <w:t xml:space="preserve">Czynności powyższe powinny być wykonane odpowiednio w oparciu o dokumenty przewozowe i dokumenty towarzyszące oraz sprawdzenie wzrokowe </w:t>
      </w:r>
      <w:r>
        <w:rPr>
          <w:rFonts w:ascii="Arial" w:eastAsia="Arial" w:hAnsi="Arial" w:cs="Arial"/>
          <w:color w:val="000000"/>
          <w:sz w:val="19"/>
          <w:szCs w:val="19"/>
          <w:lang w:bidi="pl-PL"/>
        </w:rPr>
        <w:t>P</w:t>
      </w:r>
      <w:r w:rsidRPr="008654A9">
        <w:rPr>
          <w:rFonts w:ascii="Arial" w:eastAsia="Arial" w:hAnsi="Arial" w:cs="Arial"/>
          <w:color w:val="000000"/>
          <w:sz w:val="19"/>
          <w:szCs w:val="19"/>
          <w:lang w:bidi="pl-PL"/>
        </w:rPr>
        <w:t xml:space="preserve">ojazdu oraz </w:t>
      </w:r>
      <w:r>
        <w:rPr>
          <w:rFonts w:ascii="Arial" w:eastAsia="Arial" w:hAnsi="Arial" w:cs="Arial"/>
          <w:color w:val="000000"/>
          <w:sz w:val="19"/>
          <w:szCs w:val="19"/>
          <w:lang w:bidi="pl-PL"/>
        </w:rPr>
        <w:t>Ł</w:t>
      </w:r>
      <w:r w:rsidRPr="008654A9">
        <w:rPr>
          <w:rFonts w:ascii="Arial" w:eastAsia="Arial" w:hAnsi="Arial" w:cs="Arial"/>
          <w:color w:val="000000"/>
          <w:sz w:val="19"/>
          <w:szCs w:val="19"/>
          <w:lang w:bidi="pl-PL"/>
        </w:rPr>
        <w:t>adunku.</w:t>
      </w:r>
    </w:p>
    <w:p w14:paraId="6BCB5481" w14:textId="77777777" w:rsidR="009E3122" w:rsidRPr="00BF5A9A" w:rsidRDefault="009E3122" w:rsidP="009E3122">
      <w:pPr>
        <w:pStyle w:val="Tekstpodstawowy"/>
        <w:spacing w:after="140"/>
        <w:ind w:left="720"/>
        <w:rPr>
          <w:rFonts w:ascii="Arial" w:eastAsia="Arial" w:hAnsi="Arial" w:cs="Arial"/>
          <w:color w:val="000000"/>
          <w:sz w:val="19"/>
          <w:szCs w:val="19"/>
          <w:lang w:bidi="pl-PL"/>
        </w:rPr>
      </w:pPr>
      <w:r w:rsidRPr="00B524A3">
        <w:rPr>
          <w:rFonts w:ascii="Arial" w:eastAsia="Arial" w:hAnsi="Arial" w:cs="Arial"/>
          <w:color w:val="000000"/>
          <w:sz w:val="19"/>
          <w:szCs w:val="19"/>
          <w:lang w:bidi="pl-PL"/>
        </w:rPr>
        <w:t xml:space="preserve">Jeżeli podczas powyższych czynności kierowca stwierdzi naruszenie wymagań </w:t>
      </w:r>
      <w:r>
        <w:rPr>
          <w:rFonts w:ascii="Arial" w:eastAsia="Arial" w:hAnsi="Arial" w:cs="Arial"/>
          <w:color w:val="000000"/>
          <w:sz w:val="19"/>
          <w:szCs w:val="19"/>
          <w:lang w:bidi="pl-PL"/>
        </w:rPr>
        <w:t xml:space="preserve">Umowy </w:t>
      </w:r>
      <w:r w:rsidRPr="00B524A3">
        <w:rPr>
          <w:rFonts w:ascii="Arial" w:eastAsia="Arial" w:hAnsi="Arial" w:cs="Arial"/>
          <w:color w:val="000000"/>
          <w:sz w:val="19"/>
          <w:szCs w:val="19"/>
          <w:lang w:bidi="pl-PL"/>
        </w:rPr>
        <w:t>ADR zagrażające bezpieczeństwu tego przewozu, nie powinien on rozpoczynać przewozu do czasu usunięcia stwierdzonych naruszeń.</w:t>
      </w:r>
      <w:r>
        <w:rPr>
          <w:rFonts w:ascii="Arial" w:eastAsia="Arial" w:hAnsi="Arial" w:cs="Arial"/>
          <w:color w:val="000000"/>
          <w:sz w:val="19"/>
          <w:szCs w:val="19"/>
          <w:lang w:bidi="pl-PL"/>
        </w:rPr>
        <w:t xml:space="preserve"> W przypadku rozpoczęcie przewozu bez usunięcia stwierdzonych naruszeń, przewoźnik ponosi pełną odpowiedzialność za realizację przewozu niezgodnie z przepisami.</w:t>
      </w:r>
    </w:p>
    <w:p w14:paraId="7275D17F" w14:textId="77777777" w:rsidR="009E3122" w:rsidRDefault="009E3122" w:rsidP="009E3122">
      <w:pPr>
        <w:pStyle w:val="Teksttreci0"/>
        <w:numPr>
          <w:ilvl w:val="1"/>
          <w:numId w:val="21"/>
        </w:numPr>
        <w:tabs>
          <w:tab w:val="left" w:pos="817"/>
        </w:tabs>
        <w:spacing w:after="140" w:line="240" w:lineRule="auto"/>
        <w:jc w:val="both"/>
      </w:pPr>
      <w:r>
        <w:t>Przewoźnik</w:t>
      </w:r>
      <w:r w:rsidRPr="008654A9">
        <w:t xml:space="preserve"> powinien dostarczyć załodze </w:t>
      </w:r>
      <w:r>
        <w:t>P</w:t>
      </w:r>
      <w:r w:rsidRPr="008654A9">
        <w:t xml:space="preserve">ojazdu instrukcje pisemne określone w </w:t>
      </w:r>
      <w:r>
        <w:t xml:space="preserve">Umowie </w:t>
      </w:r>
      <w:r w:rsidRPr="008654A9">
        <w:t>ADR.</w:t>
      </w:r>
      <w:bookmarkStart w:id="12" w:name="bookmark277"/>
      <w:bookmarkEnd w:id="12"/>
    </w:p>
    <w:p w14:paraId="2CF2E010" w14:textId="77777777" w:rsidR="009E3122" w:rsidRDefault="009E3122" w:rsidP="009E3122">
      <w:pPr>
        <w:pStyle w:val="Teksttreci0"/>
        <w:numPr>
          <w:ilvl w:val="1"/>
          <w:numId w:val="21"/>
        </w:numPr>
        <w:tabs>
          <w:tab w:val="left" w:pos="817"/>
        </w:tabs>
        <w:spacing w:after="140" w:line="240" w:lineRule="auto"/>
        <w:jc w:val="both"/>
      </w:pPr>
      <w:r w:rsidRPr="00FF62B3">
        <w:t xml:space="preserve">Przewoźnik zobowiązany jest posiadać własnego </w:t>
      </w:r>
      <w:r>
        <w:t>d</w:t>
      </w:r>
      <w:r w:rsidRPr="00FF62B3">
        <w:t>oradcę ds. przewozu towarów niebezpiecznych.</w:t>
      </w:r>
    </w:p>
    <w:p w14:paraId="7C8A8114" w14:textId="77777777" w:rsidR="009E3122" w:rsidRDefault="009E3122" w:rsidP="009E3122">
      <w:pPr>
        <w:pStyle w:val="Teksttreci0"/>
        <w:numPr>
          <w:ilvl w:val="1"/>
          <w:numId w:val="21"/>
        </w:numPr>
        <w:tabs>
          <w:tab w:val="left" w:pos="817"/>
        </w:tabs>
        <w:spacing w:after="140" w:line="240" w:lineRule="auto"/>
        <w:jc w:val="both"/>
      </w:pPr>
      <w:r w:rsidRPr="0019051A">
        <w:t>Zleceniodawca  ma prawo do żądania poddania się osób zaangażowanych w realizację usług</w:t>
      </w:r>
      <w:r>
        <w:t>,</w:t>
      </w:r>
      <w:r w:rsidRPr="0019051A">
        <w:t xml:space="preserve"> kontroli czy nie znajdują się pod wpływem alkoholu lub innych środków odurzających. Na terenie obiektów</w:t>
      </w:r>
      <w:r>
        <w:t xml:space="preserve"> Zleceniodawcy </w:t>
      </w:r>
      <w:r w:rsidRPr="0019051A">
        <w:t>kontrola trzeźwości realizowana będzie przez pracowników ORLEN Ochrona</w:t>
      </w:r>
      <w:r>
        <w:t xml:space="preserve"> Sp. z o.o.</w:t>
      </w:r>
      <w:r w:rsidRPr="0019051A">
        <w:t xml:space="preserve">, a w pozostałych przypadkach w drodze wezwania </w:t>
      </w:r>
      <w:r>
        <w:t>p</w:t>
      </w:r>
      <w:r w:rsidRPr="0019051A">
        <w:t>olicji. Wobec osoby, która nie podda się przedmiotowej kontroli Zleceniodawca może wystąpić do Przewoźnika z żądaniem odsunięcia od realizacji zadań na jego rzecz w trybie natychmiastowym.</w:t>
      </w:r>
      <w:bookmarkStart w:id="13" w:name="bookmark278"/>
      <w:bookmarkEnd w:id="13"/>
    </w:p>
    <w:p w14:paraId="6886D01A" w14:textId="77777777" w:rsidR="009E3122" w:rsidRDefault="009E3122" w:rsidP="009E3122">
      <w:pPr>
        <w:pStyle w:val="Teksttreci0"/>
        <w:tabs>
          <w:tab w:val="left" w:pos="817"/>
        </w:tabs>
        <w:spacing w:after="140" w:line="240" w:lineRule="auto"/>
        <w:ind w:left="360"/>
        <w:jc w:val="both"/>
      </w:pPr>
    </w:p>
    <w:p w14:paraId="16EA6EC2" w14:textId="77777777" w:rsidR="009E3122" w:rsidRPr="00BF5A9A" w:rsidRDefault="009E3122" w:rsidP="009E3122">
      <w:pPr>
        <w:pStyle w:val="Teksttreci20"/>
        <w:numPr>
          <w:ilvl w:val="0"/>
          <w:numId w:val="1"/>
        </w:numPr>
        <w:tabs>
          <w:tab w:val="left" w:pos="497"/>
        </w:tabs>
        <w:spacing w:after="140"/>
        <w:rPr>
          <w:rStyle w:val="Odwoaniedokomentarza"/>
        </w:rPr>
      </w:pPr>
      <w:bookmarkStart w:id="14" w:name="bookmark279"/>
      <w:bookmarkStart w:id="15" w:name="bookmark280"/>
      <w:bookmarkStart w:id="16" w:name="bookmark281"/>
      <w:bookmarkStart w:id="17" w:name="bookmark282"/>
      <w:bookmarkStart w:id="18" w:name="bookmark283"/>
      <w:bookmarkStart w:id="19" w:name="bookmark284"/>
      <w:bookmarkStart w:id="20" w:name="bookmark285"/>
      <w:bookmarkStart w:id="21" w:name="bookmark286"/>
      <w:bookmarkStart w:id="22" w:name="bookmark287"/>
      <w:bookmarkStart w:id="23" w:name="bookmark288"/>
      <w:bookmarkStart w:id="24" w:name="bookmark289"/>
      <w:bookmarkStart w:id="25" w:name="bookmark290"/>
      <w:bookmarkStart w:id="26" w:name="bookmark291"/>
      <w:bookmarkStart w:id="27" w:name="bookmark292"/>
      <w:bookmarkStart w:id="28" w:name="bookmark29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FF6A97">
        <w:rPr>
          <w:rFonts w:ascii="Arial" w:hAnsi="Arial" w:cs="Arial"/>
        </w:rPr>
        <w:lastRenderedPageBreak/>
        <w:t>Planowanie i organizacja przewozów</w:t>
      </w:r>
    </w:p>
    <w:p w14:paraId="29BCCC93" w14:textId="612CE5D3" w:rsidR="00BB42E5" w:rsidRDefault="00BB42E5" w:rsidP="009E3122">
      <w:pPr>
        <w:pStyle w:val="Teksttreci0"/>
        <w:numPr>
          <w:ilvl w:val="1"/>
          <w:numId w:val="1"/>
        </w:numPr>
        <w:tabs>
          <w:tab w:val="left" w:pos="775"/>
        </w:tabs>
        <w:spacing w:after="140" w:line="240" w:lineRule="auto"/>
        <w:ind w:left="740" w:hanging="314"/>
        <w:jc w:val="both"/>
      </w:pPr>
      <w:r w:rsidRPr="00BB42E5">
        <w:rPr>
          <w:lang w:bidi="pl-PL"/>
        </w:rPr>
        <w:t>Przewoźnik zobowiązany jest co najmniej 2 dni przed rozpoczęciem dostaw przekazać Zleceniodawcy w formie pisemnej - w celu wydania przepustek - danych wszystkich osób (imię, nazwisko, seria dowodu osobistego) przewidywanych do zatrudnienia w celu realizacji umowy, których obowiązki będą związane z koniecznością wejścia na teren jednostki wojskowej oraz wszystkich pojazdów (rodzaj, typ, nr rejestracyjny, dane osobowe Kierowcy) przewidywanych do użycia przy realizacji umowy.</w:t>
      </w:r>
    </w:p>
    <w:p w14:paraId="3AA7BEE0" w14:textId="030D2122" w:rsidR="009E3122" w:rsidRPr="0023254E" w:rsidRDefault="009E3122" w:rsidP="009E3122">
      <w:pPr>
        <w:pStyle w:val="Teksttreci0"/>
        <w:numPr>
          <w:ilvl w:val="1"/>
          <w:numId w:val="1"/>
        </w:numPr>
        <w:tabs>
          <w:tab w:val="left" w:pos="775"/>
        </w:tabs>
        <w:spacing w:after="140" w:line="240" w:lineRule="auto"/>
        <w:ind w:left="740" w:hanging="314"/>
        <w:jc w:val="both"/>
      </w:pPr>
      <w:r>
        <w:t xml:space="preserve">Dostawy będą odbywały się w oparciu o zlecenia/harmonogramy dostaw, które Zleceniodawca będzie przesyłał do Przewoźnika w godzinach od 7:00 do 16:00 od poniedziałku do piątku z wyłączeniem świąt, w formie elektronicznej z zastrzeżeniem pkt. 3.3. poniżej. Zlecenie/harmonogram powinien być wysyłany nie później niż z 24 godzinnym wyprzedzeniem w odniesieniu do terminu załadunku </w:t>
      </w:r>
      <w:r w:rsidRPr="0023254E">
        <w:t xml:space="preserve">w przypadku zleceń krajowych oraz 48 godzinnym wyprzedzeniem w odniesieniu do terminu załadunku w przypadku zleceń eksportowych. </w:t>
      </w:r>
    </w:p>
    <w:p w14:paraId="50526C45" w14:textId="77777777" w:rsidR="009E3122" w:rsidRDefault="009E3122" w:rsidP="009E3122">
      <w:pPr>
        <w:pStyle w:val="Teksttreci0"/>
        <w:numPr>
          <w:ilvl w:val="1"/>
          <w:numId w:val="1"/>
        </w:numPr>
        <w:tabs>
          <w:tab w:val="left" w:pos="775"/>
        </w:tabs>
        <w:spacing w:after="140" w:line="240" w:lineRule="auto"/>
        <w:ind w:left="740" w:hanging="314"/>
        <w:jc w:val="both"/>
      </w:pPr>
      <w:r>
        <w:t>Zlecenie będzie zawierało:</w:t>
      </w:r>
    </w:p>
    <w:p w14:paraId="05106531" w14:textId="77777777" w:rsidR="009E3122" w:rsidRDefault="009E3122" w:rsidP="009E3122">
      <w:pPr>
        <w:pStyle w:val="Teksttreci0"/>
        <w:numPr>
          <w:ilvl w:val="0"/>
          <w:numId w:val="14"/>
        </w:numPr>
        <w:tabs>
          <w:tab w:val="left" w:pos="801"/>
        </w:tabs>
        <w:spacing w:after="0" w:line="240" w:lineRule="auto"/>
        <w:ind w:left="851" w:firstLine="0"/>
        <w:jc w:val="both"/>
      </w:pPr>
      <w:r>
        <w:t>dane Zleceniodawcy i Zleceniobiorcy,</w:t>
      </w:r>
    </w:p>
    <w:p w14:paraId="6106BF46" w14:textId="77777777" w:rsidR="009E3122" w:rsidRDefault="009E3122" w:rsidP="009E3122">
      <w:pPr>
        <w:pStyle w:val="Teksttreci0"/>
        <w:numPr>
          <w:ilvl w:val="0"/>
          <w:numId w:val="14"/>
        </w:numPr>
        <w:tabs>
          <w:tab w:val="left" w:pos="801"/>
        </w:tabs>
        <w:spacing w:after="0" w:line="240" w:lineRule="auto"/>
        <w:ind w:left="851" w:firstLine="0"/>
        <w:jc w:val="both"/>
      </w:pPr>
      <w:bookmarkStart w:id="29" w:name="bookmark9"/>
      <w:bookmarkEnd w:id="29"/>
      <w:r>
        <w:t>cenę za Usługę zgodnie z cennikiem/</w:t>
      </w:r>
      <w:proofErr w:type="spellStart"/>
      <w:r>
        <w:t>ami</w:t>
      </w:r>
      <w:proofErr w:type="spellEnd"/>
      <w:r>
        <w:t xml:space="preserve"> stanowiącym/i Załącznik/i do Umowy,</w:t>
      </w:r>
    </w:p>
    <w:p w14:paraId="5AE4BC4A" w14:textId="77777777" w:rsidR="009E3122" w:rsidRDefault="009E3122" w:rsidP="009E3122">
      <w:pPr>
        <w:pStyle w:val="Teksttreci0"/>
        <w:numPr>
          <w:ilvl w:val="0"/>
          <w:numId w:val="14"/>
        </w:numPr>
        <w:tabs>
          <w:tab w:val="left" w:pos="801"/>
        </w:tabs>
        <w:spacing w:after="0" w:line="240" w:lineRule="auto"/>
        <w:ind w:left="851" w:firstLine="0"/>
        <w:jc w:val="both"/>
      </w:pPr>
      <w:bookmarkStart w:id="30" w:name="bookmark10"/>
      <w:bookmarkEnd w:id="30"/>
      <w:r>
        <w:t>numer referencyjny zlecenia,</w:t>
      </w:r>
    </w:p>
    <w:p w14:paraId="14185740" w14:textId="77777777" w:rsidR="009E3122" w:rsidRDefault="009E3122" w:rsidP="009E3122">
      <w:pPr>
        <w:pStyle w:val="Teksttreci0"/>
        <w:numPr>
          <w:ilvl w:val="0"/>
          <w:numId w:val="14"/>
        </w:numPr>
        <w:tabs>
          <w:tab w:val="left" w:pos="801"/>
        </w:tabs>
        <w:spacing w:after="0" w:line="240" w:lineRule="auto"/>
        <w:ind w:left="851" w:firstLine="0"/>
        <w:jc w:val="both"/>
      </w:pPr>
      <w:bookmarkStart w:id="31" w:name="bookmark11"/>
      <w:bookmarkEnd w:id="31"/>
      <w:r>
        <w:t>Miejsce Załadunku Towaru,</w:t>
      </w:r>
    </w:p>
    <w:p w14:paraId="04D7E91A" w14:textId="77777777" w:rsidR="009E3122" w:rsidRDefault="009E3122" w:rsidP="009E3122">
      <w:pPr>
        <w:pStyle w:val="Teksttreci0"/>
        <w:numPr>
          <w:ilvl w:val="0"/>
          <w:numId w:val="14"/>
        </w:numPr>
        <w:tabs>
          <w:tab w:val="left" w:pos="801"/>
        </w:tabs>
        <w:spacing w:after="0" w:line="240" w:lineRule="auto"/>
        <w:ind w:left="851" w:firstLine="0"/>
        <w:jc w:val="both"/>
      </w:pPr>
      <w:bookmarkStart w:id="32" w:name="bookmark12"/>
      <w:bookmarkEnd w:id="32"/>
      <w:r>
        <w:t>datę i/lub czas, w którym Zleceniobiorca powinien najpóźniej podstawić środek transportu do</w:t>
      </w:r>
      <w:r w:rsidRPr="00FD5462">
        <w:t xml:space="preserve"> </w:t>
      </w:r>
      <w:r>
        <w:t>załadunku,</w:t>
      </w:r>
    </w:p>
    <w:p w14:paraId="6A163C6C" w14:textId="77777777" w:rsidR="009E3122" w:rsidRDefault="009E3122" w:rsidP="009E3122">
      <w:pPr>
        <w:pStyle w:val="Teksttreci0"/>
        <w:numPr>
          <w:ilvl w:val="0"/>
          <w:numId w:val="14"/>
        </w:numPr>
        <w:tabs>
          <w:tab w:val="left" w:pos="801"/>
        </w:tabs>
        <w:spacing w:after="0" w:line="240" w:lineRule="auto"/>
        <w:ind w:left="851" w:firstLine="0"/>
        <w:jc w:val="both"/>
      </w:pPr>
      <w:bookmarkStart w:id="33" w:name="bookmark13"/>
      <w:bookmarkEnd w:id="33"/>
      <w:r>
        <w:t>nazwę Towaru oraz nr UN w przypadku Towaru Niebezpiecznego,</w:t>
      </w:r>
    </w:p>
    <w:p w14:paraId="7218DAFD" w14:textId="77777777" w:rsidR="009E3122" w:rsidRDefault="009E3122" w:rsidP="009E3122">
      <w:pPr>
        <w:pStyle w:val="Teksttreci0"/>
        <w:numPr>
          <w:ilvl w:val="0"/>
          <w:numId w:val="14"/>
        </w:numPr>
        <w:tabs>
          <w:tab w:val="left" w:pos="801"/>
        </w:tabs>
        <w:spacing w:after="0" w:line="240" w:lineRule="auto"/>
        <w:ind w:left="851" w:firstLine="0"/>
        <w:jc w:val="both"/>
      </w:pPr>
      <w:bookmarkStart w:id="34" w:name="bookmark14"/>
      <w:bookmarkEnd w:id="34"/>
      <w:r>
        <w:t>opakowanie i wagę netto Ładunku,</w:t>
      </w:r>
    </w:p>
    <w:p w14:paraId="3E96215C" w14:textId="77777777" w:rsidR="009E3122" w:rsidRDefault="009E3122" w:rsidP="009E3122">
      <w:pPr>
        <w:pStyle w:val="Teksttreci0"/>
        <w:numPr>
          <w:ilvl w:val="0"/>
          <w:numId w:val="14"/>
        </w:numPr>
        <w:tabs>
          <w:tab w:val="left" w:pos="801"/>
        </w:tabs>
        <w:spacing w:after="0" w:line="240" w:lineRule="auto"/>
        <w:ind w:left="851" w:firstLine="0"/>
        <w:jc w:val="both"/>
      </w:pPr>
      <w:bookmarkStart w:id="35" w:name="bookmark15"/>
      <w:bookmarkEnd w:id="35"/>
      <w:r>
        <w:t>nazwę i adres Odbiorcy Towaru,</w:t>
      </w:r>
    </w:p>
    <w:p w14:paraId="208A8D3B" w14:textId="77777777" w:rsidR="009E3122" w:rsidRDefault="009E3122" w:rsidP="009E3122">
      <w:pPr>
        <w:pStyle w:val="Teksttreci0"/>
        <w:numPr>
          <w:ilvl w:val="0"/>
          <w:numId w:val="14"/>
        </w:numPr>
        <w:tabs>
          <w:tab w:val="left" w:pos="801"/>
        </w:tabs>
        <w:spacing w:after="0" w:line="240" w:lineRule="auto"/>
        <w:ind w:left="851" w:firstLine="0"/>
        <w:jc w:val="both"/>
      </w:pPr>
      <w:bookmarkStart w:id="36" w:name="bookmark16"/>
      <w:bookmarkEnd w:id="36"/>
      <w:r>
        <w:t>miejsce rozładunku Towaru,</w:t>
      </w:r>
    </w:p>
    <w:p w14:paraId="7E58DCDB" w14:textId="77777777" w:rsidR="009E3122" w:rsidRDefault="009E3122" w:rsidP="009E3122">
      <w:pPr>
        <w:pStyle w:val="Teksttreci0"/>
        <w:numPr>
          <w:ilvl w:val="0"/>
          <w:numId w:val="14"/>
        </w:numPr>
        <w:tabs>
          <w:tab w:val="left" w:pos="801"/>
        </w:tabs>
        <w:spacing w:after="0" w:line="240" w:lineRule="auto"/>
        <w:ind w:left="851" w:firstLine="0"/>
        <w:jc w:val="both"/>
      </w:pPr>
      <w:bookmarkStart w:id="37" w:name="bookmark17"/>
      <w:bookmarkEnd w:id="37"/>
      <w:r>
        <w:t>datę rozładunku,</w:t>
      </w:r>
    </w:p>
    <w:p w14:paraId="321DC841" w14:textId="77777777" w:rsidR="009E3122" w:rsidRDefault="009E3122" w:rsidP="009E3122">
      <w:pPr>
        <w:pStyle w:val="Teksttreci0"/>
        <w:numPr>
          <w:ilvl w:val="0"/>
          <w:numId w:val="14"/>
        </w:numPr>
        <w:tabs>
          <w:tab w:val="left" w:pos="1560"/>
        </w:tabs>
        <w:spacing w:after="0" w:line="240" w:lineRule="auto"/>
        <w:ind w:left="1418" w:hanging="567"/>
      </w:pPr>
      <w:bookmarkStart w:id="38" w:name="bookmark18"/>
      <w:bookmarkEnd w:id="38"/>
      <w:r>
        <w:t>czas, w którym Zleceniobiorca zobowiązany jest zgłosić się do rozładunku w miejscu przeznaczenia o ile zostało to wskazane przez Odbiorcę,</w:t>
      </w:r>
    </w:p>
    <w:p w14:paraId="3B98217B" w14:textId="77777777" w:rsidR="009E3122" w:rsidRDefault="009E3122" w:rsidP="009E3122">
      <w:pPr>
        <w:pStyle w:val="Teksttreci0"/>
        <w:numPr>
          <w:ilvl w:val="0"/>
          <w:numId w:val="14"/>
        </w:numPr>
        <w:tabs>
          <w:tab w:val="left" w:pos="801"/>
        </w:tabs>
        <w:spacing w:after="0" w:line="240" w:lineRule="auto"/>
        <w:ind w:left="851" w:firstLine="0"/>
        <w:jc w:val="both"/>
      </w:pPr>
      <w:bookmarkStart w:id="39" w:name="bookmark19"/>
      <w:bookmarkEnd w:id="39"/>
      <w:r>
        <w:t>rodzaj środka transportu.</w:t>
      </w:r>
    </w:p>
    <w:p w14:paraId="56494A8B" w14:textId="77777777" w:rsidR="009E3122" w:rsidRDefault="009E3122" w:rsidP="009E3122">
      <w:pPr>
        <w:pStyle w:val="Teksttreci0"/>
        <w:numPr>
          <w:ilvl w:val="0"/>
          <w:numId w:val="14"/>
        </w:numPr>
        <w:tabs>
          <w:tab w:val="left" w:pos="851"/>
        </w:tabs>
        <w:spacing w:after="0" w:line="240" w:lineRule="auto"/>
        <w:ind w:left="851" w:firstLine="0"/>
        <w:jc w:val="both"/>
      </w:pPr>
      <w:r>
        <w:t>s</w:t>
      </w:r>
      <w:r w:rsidRPr="00CB6F72">
        <w:t>zczegółowe instrukcje dotyczące załadunku i rozładunku jeśli będą wymagane</w:t>
      </w:r>
    </w:p>
    <w:p w14:paraId="54BD8EB0" w14:textId="77777777" w:rsidR="009E3122" w:rsidRDefault="009E3122" w:rsidP="009E3122">
      <w:pPr>
        <w:pStyle w:val="Teksttreci0"/>
        <w:numPr>
          <w:ilvl w:val="1"/>
          <w:numId w:val="1"/>
        </w:numPr>
        <w:tabs>
          <w:tab w:val="left" w:pos="775"/>
        </w:tabs>
        <w:spacing w:after="140" w:line="240" w:lineRule="auto"/>
        <w:ind w:left="740" w:hanging="314"/>
        <w:jc w:val="both"/>
      </w:pPr>
      <w:bookmarkStart w:id="40" w:name="bookmark303"/>
      <w:bookmarkEnd w:id="40"/>
      <w:r>
        <w:t xml:space="preserve">W sytuacjach wyjątkowych pracownik Zleceniodawcy ma prawo po telefonicznym uzgodnieniu z pracownikiem Przewoźnika przesłać zlecenie/harmonogram poza standardowymi godzinami uzgodnionymi w </w:t>
      </w:r>
      <w:r w:rsidRPr="00AE5865">
        <w:t>pkt 3.1.</w:t>
      </w:r>
    </w:p>
    <w:p w14:paraId="0717C7C3" w14:textId="77777777" w:rsidR="009E3122" w:rsidRDefault="009E3122" w:rsidP="009E3122">
      <w:pPr>
        <w:pStyle w:val="Teksttreci0"/>
        <w:numPr>
          <w:ilvl w:val="1"/>
          <w:numId w:val="1"/>
        </w:numPr>
        <w:tabs>
          <w:tab w:val="left" w:pos="775"/>
        </w:tabs>
        <w:spacing w:after="140" w:line="240" w:lineRule="auto"/>
        <w:ind w:left="740" w:hanging="314"/>
        <w:jc w:val="both"/>
      </w:pPr>
      <w:r>
        <w:t xml:space="preserve">W ciągu maksymalnie 2 godzin od otrzymania zlecenia/harmonogramu Przewoźnik ma obowiązek potwierdzić przyjęcie do realizacji zlecenie/harmonogram lub odmówić przyjęcia realizacji zlecenia/harmonogramu lub zgłosić swoje uwagi w przypadku zauważenia jakichkolwiek nieprawidłowości wpływających na możliwość realizacji przez niego danego zlecenia/harmonogramu. </w:t>
      </w:r>
    </w:p>
    <w:p w14:paraId="365744CE" w14:textId="77777777" w:rsidR="009E3122" w:rsidRDefault="009E3122" w:rsidP="009E3122">
      <w:pPr>
        <w:pStyle w:val="Teksttreci0"/>
        <w:numPr>
          <w:ilvl w:val="1"/>
          <w:numId w:val="1"/>
        </w:numPr>
        <w:tabs>
          <w:tab w:val="left" w:pos="775"/>
        </w:tabs>
        <w:spacing w:after="140" w:line="240" w:lineRule="auto"/>
        <w:ind w:left="740" w:hanging="314"/>
        <w:jc w:val="both"/>
      </w:pPr>
      <w:r w:rsidRPr="00BF5B80">
        <w:t xml:space="preserve">W przypadku zgłoszenia uwag Zleceniodawca dokona ich weryfikacji, a w uzasadnionych przypadkach dokona korekty zlecenia/harmonogramu zgodnie z rekomendacją Przewoźnika. Po korekcie zlecenia/harmonogramu ponownie ma zastosowanie </w:t>
      </w:r>
      <w:r w:rsidRPr="00AE5865">
        <w:t>pkt 3.4 w</w:t>
      </w:r>
      <w:r w:rsidRPr="00BF5B80">
        <w:t xml:space="preserve"> zakresie obowiązku potwierdzenia przyjęcia lub odmowy przyjęcia do realizacji zlecenia/harmonogramu w ciągu </w:t>
      </w:r>
      <w:r>
        <w:t xml:space="preserve">jednej </w:t>
      </w:r>
      <w:r w:rsidRPr="00BF5B80">
        <w:t xml:space="preserve"> godziny od otrzymania.</w:t>
      </w:r>
    </w:p>
    <w:p w14:paraId="4CF758D2" w14:textId="77777777" w:rsidR="009E3122" w:rsidRDefault="009E3122" w:rsidP="009E3122">
      <w:pPr>
        <w:pStyle w:val="Teksttreci0"/>
        <w:numPr>
          <w:ilvl w:val="1"/>
          <w:numId w:val="1"/>
        </w:numPr>
        <w:tabs>
          <w:tab w:val="left" w:pos="775"/>
        </w:tabs>
        <w:spacing w:after="140" w:line="240" w:lineRule="auto"/>
        <w:ind w:left="740" w:hanging="314"/>
        <w:jc w:val="both"/>
      </w:pPr>
      <w:r w:rsidRPr="00EA030B">
        <w:t xml:space="preserve">Zmiana terminu wykonania Usługi uzgodnionego w </w:t>
      </w:r>
      <w:r>
        <w:t>z</w:t>
      </w:r>
      <w:r w:rsidRPr="00EA030B">
        <w:t>leceniu wymaga pod rygorem nieważności uprzedniej zgody Zleceniodawcy</w:t>
      </w:r>
      <w:r>
        <w:t xml:space="preserve"> w formie dokumentowej</w:t>
      </w:r>
      <w:r w:rsidRPr="00EA030B">
        <w:t xml:space="preserve">. Bezpośredni kontakt Zleceniobiorcy z </w:t>
      </w:r>
      <w:r>
        <w:t>Odbiorcą</w:t>
      </w:r>
      <w:r w:rsidRPr="00EA030B">
        <w:t xml:space="preserve"> w celu zmiany terminu wykonania </w:t>
      </w:r>
      <w:r>
        <w:t>z</w:t>
      </w:r>
      <w:r w:rsidRPr="00EA030B">
        <w:t>lecenia nie jest skuteczne wobec Zleceniodawcy i stanowi poważne naruszenie przez Zleceniobiorcę warunków Umowy.</w:t>
      </w:r>
    </w:p>
    <w:p w14:paraId="450398DD" w14:textId="56EBFBDA" w:rsidR="00BB42E5" w:rsidRDefault="00BB42E5" w:rsidP="009E3122">
      <w:pPr>
        <w:pStyle w:val="Teksttreci0"/>
        <w:numPr>
          <w:ilvl w:val="1"/>
          <w:numId w:val="1"/>
        </w:numPr>
        <w:tabs>
          <w:tab w:val="left" w:pos="775"/>
        </w:tabs>
        <w:spacing w:after="140" w:line="240" w:lineRule="auto"/>
        <w:ind w:left="740" w:hanging="314"/>
        <w:jc w:val="both"/>
      </w:pPr>
      <w:r w:rsidRPr="00BB42E5">
        <w:rPr>
          <w:lang w:bidi="pl-PL"/>
        </w:rPr>
        <w:t>W szczególnie uzasadnionych przypadkach (np. braku możliwości przyjęcia dostaw przez Odbiorcę lub innych zadań postawionych Odbiorcy przez Instytucję Ekspercką uniemożliwiających odbiór), Przewoźnik zagwarantuje dostarczenie towaru oraz zwiększenie częstotliwości dostaw do miejsc stacjonowania jednostek wojskowych oraz innych miejsc wskazanych przez Zleceniodawcę na terenie RP.</w:t>
      </w:r>
    </w:p>
    <w:p w14:paraId="48173CCA" w14:textId="106D1D24" w:rsidR="009E3122" w:rsidRDefault="009E3122" w:rsidP="009E3122">
      <w:pPr>
        <w:pStyle w:val="Teksttreci0"/>
        <w:numPr>
          <w:ilvl w:val="1"/>
          <w:numId w:val="1"/>
        </w:numPr>
        <w:tabs>
          <w:tab w:val="left" w:pos="775"/>
        </w:tabs>
        <w:spacing w:after="140" w:line="240" w:lineRule="auto"/>
        <w:ind w:left="740" w:hanging="314"/>
        <w:jc w:val="both"/>
      </w:pPr>
      <w:r>
        <w:t>Przewoźnik zobowiązany jest do weryfikacji masy ładunku i jego załadunku gwarantując nieprzekroczenie dopuszczalnej masy całkowitej Pojazdu oraz nacisków na osie. Przewoźnik odpowiada za realizację transportu zgodnie z przepisami ruchu drogowego oraz</w:t>
      </w:r>
      <w:r w:rsidRPr="002C2616">
        <w:t xml:space="preserve"> </w:t>
      </w:r>
      <w:r>
        <w:t>przepisami Umowy ADR.</w:t>
      </w:r>
    </w:p>
    <w:p w14:paraId="3E83FCAE" w14:textId="77777777" w:rsidR="009E3122" w:rsidRDefault="009E3122" w:rsidP="009E3122">
      <w:pPr>
        <w:pStyle w:val="Teksttreci0"/>
        <w:numPr>
          <w:ilvl w:val="1"/>
          <w:numId w:val="1"/>
        </w:numPr>
        <w:tabs>
          <w:tab w:val="left" w:pos="775"/>
        </w:tabs>
        <w:spacing w:after="140" w:line="240" w:lineRule="auto"/>
        <w:ind w:left="740" w:hanging="314"/>
        <w:jc w:val="both"/>
      </w:pPr>
      <w:r>
        <w:t>Przewoźnik zobowiązany jest do wykonania dostaw zgodnie z otrzymanym i zweryfikowanym zleceniem/harmonogramem, zaplanowanymi godzinami dostaw oraz w godzinach pracy/otwarcia miejsc rozładunkowych. Usługa winna zostać dokonana zgodnie z terminem i porą dostawy określoną w zleceniu/harmonogramie przesłanym przez Zleceniodawcę. Zleceniobiorca zobowiązuje się do podstawienia środka transportu do załadunku w dniu umożliwiającym Dostawę Towaru do Odbiorcy zgodnie z przyjętym zleceniem/harmonogramem.</w:t>
      </w:r>
    </w:p>
    <w:p w14:paraId="68817D3E" w14:textId="77777777" w:rsidR="009E3122" w:rsidRDefault="009E3122" w:rsidP="009E3122">
      <w:pPr>
        <w:pStyle w:val="Teksttreci0"/>
        <w:numPr>
          <w:ilvl w:val="1"/>
          <w:numId w:val="1"/>
        </w:numPr>
        <w:tabs>
          <w:tab w:val="left" w:pos="775"/>
        </w:tabs>
        <w:spacing w:after="140" w:line="240" w:lineRule="auto"/>
        <w:ind w:left="740" w:hanging="314"/>
        <w:jc w:val="both"/>
      </w:pPr>
      <w:r w:rsidRPr="00EA030B">
        <w:t xml:space="preserve">Zleceniobiorca po przyjęciu </w:t>
      </w:r>
      <w:r>
        <w:t>z</w:t>
      </w:r>
      <w:r w:rsidRPr="00EA030B">
        <w:t>lecenia do realizacji będzie informować niezwłocznie Zleceniodawcę o jakiejkolwiek sytuacji, mogącej mieć wpływ na jego terminową realizację. Powyższa informacja nie zwolni jednak Zleceniobiorcy z zobowiązań określonych w Umowie.</w:t>
      </w:r>
    </w:p>
    <w:p w14:paraId="4AAEB227" w14:textId="77777777" w:rsidR="009E3122" w:rsidRDefault="009E3122" w:rsidP="009E3122">
      <w:pPr>
        <w:pStyle w:val="Teksttreci0"/>
        <w:numPr>
          <w:ilvl w:val="1"/>
          <w:numId w:val="1"/>
        </w:numPr>
        <w:tabs>
          <w:tab w:val="left" w:pos="775"/>
        </w:tabs>
        <w:spacing w:after="140" w:line="240" w:lineRule="auto"/>
        <w:ind w:left="740" w:hanging="314"/>
        <w:jc w:val="both"/>
      </w:pPr>
      <w:r w:rsidRPr="00DF22B8">
        <w:t>Przewoźnik jest zobowiązany do niezwłocznego powiadomienia Zleceniodawcy o sytuacjach awaryjnych powodujących opóźnienie dostawy pow</w:t>
      </w:r>
      <w:r>
        <w:t>yżej</w:t>
      </w:r>
      <w:r w:rsidRPr="00DF22B8">
        <w:t xml:space="preserve"> </w:t>
      </w:r>
      <w:r>
        <w:t>2 godzin</w:t>
      </w:r>
      <w:r w:rsidRPr="00DF22B8">
        <w:t xml:space="preserve"> lub braku realizacji planu dostaw. Powtarzające się przypadki opóźnień lub niezrealizowania planów dostaw stanowią istotne naruszenie postanowień Umowy, chyba że Przewoźnik wykaże, że za niezrealizowanie planu dostaw odpowiedzialności nie ponosi.</w:t>
      </w:r>
    </w:p>
    <w:p w14:paraId="1C8980BF" w14:textId="6CEF8EBB" w:rsidR="008642DD" w:rsidRDefault="008642DD" w:rsidP="009E3122">
      <w:pPr>
        <w:pStyle w:val="Teksttreci0"/>
        <w:numPr>
          <w:ilvl w:val="1"/>
          <w:numId w:val="1"/>
        </w:numPr>
        <w:tabs>
          <w:tab w:val="left" w:pos="775"/>
        </w:tabs>
        <w:spacing w:after="140" w:line="240" w:lineRule="auto"/>
        <w:ind w:left="740" w:hanging="314"/>
        <w:jc w:val="both"/>
      </w:pPr>
      <w:r w:rsidRPr="008642DD">
        <w:rPr>
          <w:lang w:bidi="pl-PL"/>
        </w:rPr>
        <w:t xml:space="preserve">Przyjęcia dostaw u </w:t>
      </w:r>
      <w:r>
        <w:rPr>
          <w:lang w:bidi="pl-PL"/>
        </w:rPr>
        <w:t>O</w:t>
      </w:r>
      <w:r w:rsidRPr="008642DD">
        <w:rPr>
          <w:lang w:bidi="pl-PL"/>
        </w:rPr>
        <w:t xml:space="preserve">dbiorcy realizowane będą w dni robocze od poniedziałku do piątku w godzinach: 8.00 – 13.00, </w:t>
      </w:r>
      <w:r w:rsidRPr="008642DD">
        <w:rPr>
          <w:lang w:bidi="pl-PL"/>
        </w:rPr>
        <w:lastRenderedPageBreak/>
        <w:t>oprócz dni ustawowo wolnych od pracy. Zmiana godzin przyjęcia dostawy poza wyznaczonymi dniami i godzinami wymaga uzgodnienia ze Zleceniodawcą. Ewentualne koszty związane z koniecznością przyjęcia poza wyznaczonymi dniami i godzinami wynikające z winy Przewoźnika obciążają Przewoźnika.</w:t>
      </w:r>
    </w:p>
    <w:p w14:paraId="2AF55AF6" w14:textId="568A8E7F" w:rsidR="009E3122" w:rsidRDefault="009E3122" w:rsidP="009E3122">
      <w:pPr>
        <w:pStyle w:val="Teksttreci0"/>
        <w:numPr>
          <w:ilvl w:val="1"/>
          <w:numId w:val="1"/>
        </w:numPr>
        <w:tabs>
          <w:tab w:val="left" w:pos="775"/>
        </w:tabs>
        <w:spacing w:after="140" w:line="240" w:lineRule="auto"/>
        <w:ind w:left="740" w:hanging="314"/>
        <w:jc w:val="both"/>
      </w:pPr>
      <w:r w:rsidRPr="00863CF1">
        <w:t xml:space="preserve">Zleceniodawca zleca transport w związku z jego potrzebami i ma prawo w każdym czasie do zmniejszenia ilości zleconych transportów w ramach Umowy bez podania przyczyny. W związku z powyższym Zleceniobiorca nie będzie dochodzić jakichkolwiek roszczeń odszkodowawczych od Zleceniodawcy z tego tytułu. Zawarcie Umowy nie stanowi zobowiązania Zleceniodawcy do składania </w:t>
      </w:r>
      <w:r>
        <w:t>z</w:t>
      </w:r>
      <w:r w:rsidRPr="00863CF1">
        <w:t>leceń Zleceniobiorcy.</w:t>
      </w:r>
    </w:p>
    <w:p w14:paraId="21AF4C36" w14:textId="77777777" w:rsidR="009E3122" w:rsidRDefault="009E3122" w:rsidP="009E3122">
      <w:pPr>
        <w:pStyle w:val="Teksttreci0"/>
        <w:numPr>
          <w:ilvl w:val="1"/>
          <w:numId w:val="1"/>
        </w:numPr>
        <w:tabs>
          <w:tab w:val="left" w:pos="775"/>
        </w:tabs>
        <w:spacing w:after="140" w:line="240" w:lineRule="auto"/>
        <w:ind w:left="740" w:hanging="314"/>
        <w:jc w:val="both"/>
      </w:pPr>
      <w:r>
        <w:t>Przewoźnik zobowiązany jest do zapewnienia ciągłego całodobowego nadzoru nad realizacją przewozów oraz bieżącej komunikacji ze Zleceniodawcą w zakresie realizacji dostaw.</w:t>
      </w:r>
    </w:p>
    <w:p w14:paraId="5D0B79F9" w14:textId="77777777" w:rsidR="009E3122" w:rsidRDefault="009E3122" w:rsidP="009E3122">
      <w:pPr>
        <w:pStyle w:val="Teksttreci0"/>
        <w:numPr>
          <w:ilvl w:val="1"/>
          <w:numId w:val="1"/>
        </w:numPr>
        <w:tabs>
          <w:tab w:val="left" w:pos="775"/>
        </w:tabs>
        <w:spacing w:after="140" w:line="240" w:lineRule="auto"/>
        <w:ind w:left="740" w:hanging="314"/>
        <w:jc w:val="both"/>
      </w:pPr>
      <w:r>
        <w:t>Zleceniodawca zastrzega możliwość zmiany formy komunikacji z Przewoźnikiem w przypadku udostępnienia do użytkowania systemu informatycznego TMS u Zleceniodawcy.</w:t>
      </w:r>
      <w:bookmarkStart w:id="41" w:name="bookmark296"/>
      <w:bookmarkStart w:id="42" w:name="bookmark297"/>
      <w:bookmarkStart w:id="43" w:name="bookmark298"/>
      <w:bookmarkStart w:id="44" w:name="bookmark299"/>
      <w:bookmarkStart w:id="45" w:name="bookmark300"/>
      <w:bookmarkStart w:id="46" w:name="bookmark301"/>
      <w:bookmarkStart w:id="47" w:name="bookmark302"/>
      <w:bookmarkStart w:id="48" w:name="bookmark304"/>
      <w:bookmarkStart w:id="49" w:name="bookmark308"/>
      <w:bookmarkStart w:id="50" w:name="bookmark309"/>
      <w:bookmarkStart w:id="51" w:name="bookmark310"/>
      <w:bookmarkStart w:id="52" w:name="bookmark311"/>
      <w:bookmarkStart w:id="53" w:name="bookmark312"/>
      <w:bookmarkEnd w:id="41"/>
      <w:bookmarkEnd w:id="42"/>
      <w:bookmarkEnd w:id="43"/>
      <w:bookmarkEnd w:id="44"/>
      <w:bookmarkEnd w:id="45"/>
      <w:bookmarkEnd w:id="46"/>
      <w:bookmarkEnd w:id="47"/>
      <w:bookmarkEnd w:id="48"/>
      <w:bookmarkEnd w:id="49"/>
      <w:bookmarkEnd w:id="50"/>
      <w:bookmarkEnd w:id="51"/>
      <w:bookmarkEnd w:id="52"/>
      <w:bookmarkEnd w:id="53"/>
    </w:p>
    <w:p w14:paraId="1C5334CE" w14:textId="77777777" w:rsidR="009E3122" w:rsidRDefault="009E3122" w:rsidP="009E3122">
      <w:pPr>
        <w:pStyle w:val="Teksttreci0"/>
        <w:tabs>
          <w:tab w:val="left" w:pos="775"/>
        </w:tabs>
        <w:spacing w:after="140" w:line="240" w:lineRule="auto"/>
        <w:ind w:left="740"/>
        <w:jc w:val="both"/>
      </w:pPr>
    </w:p>
    <w:p w14:paraId="3F1D732A" w14:textId="77777777" w:rsidR="009E3122" w:rsidRPr="00FF6A97" w:rsidRDefault="009E3122" w:rsidP="009E3122">
      <w:pPr>
        <w:pStyle w:val="Teksttreci20"/>
        <w:numPr>
          <w:ilvl w:val="0"/>
          <w:numId w:val="1"/>
        </w:numPr>
        <w:tabs>
          <w:tab w:val="left" w:pos="494"/>
        </w:tabs>
        <w:spacing w:after="140"/>
        <w:rPr>
          <w:rFonts w:ascii="Arial" w:hAnsi="Arial" w:cs="Arial"/>
        </w:rPr>
      </w:pPr>
      <w:bookmarkStart w:id="54" w:name="bookmark313"/>
      <w:bookmarkStart w:id="55" w:name="bookmark314"/>
      <w:bookmarkStart w:id="56" w:name="bookmark315"/>
      <w:bookmarkStart w:id="57" w:name="bookmark317"/>
      <w:bookmarkEnd w:id="54"/>
      <w:bookmarkEnd w:id="55"/>
      <w:bookmarkEnd w:id="56"/>
      <w:bookmarkEnd w:id="57"/>
      <w:r w:rsidRPr="00FF6A97">
        <w:rPr>
          <w:rFonts w:ascii="Arial" w:hAnsi="Arial" w:cs="Arial"/>
        </w:rPr>
        <w:t>Realizacja przewozu.</w:t>
      </w:r>
    </w:p>
    <w:p w14:paraId="67D7F22A" w14:textId="77777777" w:rsidR="009E3122" w:rsidRDefault="009E3122" w:rsidP="009E3122">
      <w:pPr>
        <w:pStyle w:val="Teksttreci0"/>
        <w:numPr>
          <w:ilvl w:val="0"/>
          <w:numId w:val="11"/>
        </w:numPr>
        <w:tabs>
          <w:tab w:val="left" w:pos="789"/>
        </w:tabs>
        <w:spacing w:after="140" w:line="240" w:lineRule="auto"/>
        <w:ind w:hanging="294"/>
        <w:jc w:val="both"/>
      </w:pPr>
      <w:bookmarkStart w:id="58" w:name="bookmark318"/>
      <w:bookmarkEnd w:id="58"/>
      <w:r>
        <w:t xml:space="preserve">Realizacja wydania Produktów: </w:t>
      </w:r>
    </w:p>
    <w:p w14:paraId="62722247" w14:textId="77777777" w:rsidR="009E3122" w:rsidRDefault="009E3122" w:rsidP="009E3122">
      <w:pPr>
        <w:pStyle w:val="Teksttreci0"/>
        <w:numPr>
          <w:ilvl w:val="0"/>
          <w:numId w:val="5"/>
        </w:numPr>
        <w:spacing w:after="140" w:line="240" w:lineRule="auto"/>
        <w:ind w:left="993" w:hanging="311"/>
        <w:jc w:val="both"/>
      </w:pPr>
      <w:bookmarkStart w:id="59" w:name="bookmark319"/>
      <w:bookmarkEnd w:id="59"/>
      <w:r>
        <w:t>Przewoźnik, nie później niż 3 godziny przed rozpoczęciem załadunku przesyła następujące dane do awizacji:</w:t>
      </w:r>
    </w:p>
    <w:p w14:paraId="4F99E2A5" w14:textId="77777777" w:rsidR="009E3122" w:rsidRDefault="009E3122" w:rsidP="009E3122">
      <w:pPr>
        <w:pStyle w:val="Teksttreci0"/>
        <w:numPr>
          <w:ilvl w:val="0"/>
          <w:numId w:val="3"/>
        </w:numPr>
        <w:tabs>
          <w:tab w:val="left" w:pos="1843"/>
        </w:tabs>
        <w:spacing w:after="0" w:line="240" w:lineRule="auto"/>
        <w:ind w:left="1418" w:hanging="240"/>
        <w:jc w:val="both"/>
      </w:pPr>
      <w:bookmarkStart w:id="60" w:name="bookmark320"/>
      <w:bookmarkEnd w:id="60"/>
      <w:r>
        <w:t>imię i nazwisko kierowcy,</w:t>
      </w:r>
    </w:p>
    <w:p w14:paraId="5D98C083" w14:textId="3D439132" w:rsidR="009E3122" w:rsidRDefault="009E3122" w:rsidP="009E3122">
      <w:pPr>
        <w:pStyle w:val="Teksttreci0"/>
        <w:numPr>
          <w:ilvl w:val="0"/>
          <w:numId w:val="3"/>
        </w:numPr>
        <w:tabs>
          <w:tab w:val="left" w:pos="1843"/>
        </w:tabs>
        <w:spacing w:after="0" w:line="240" w:lineRule="auto"/>
        <w:ind w:left="1418" w:hanging="240"/>
        <w:jc w:val="both"/>
      </w:pPr>
      <w:bookmarkStart w:id="61" w:name="bookmark26"/>
      <w:bookmarkEnd w:id="61"/>
      <w:r>
        <w:t>serię i numer dowodu osobistego lub numer prawa jazdy,</w:t>
      </w:r>
    </w:p>
    <w:p w14:paraId="481E42FF" w14:textId="77777777" w:rsidR="009E3122" w:rsidRDefault="009E3122" w:rsidP="009E3122">
      <w:pPr>
        <w:pStyle w:val="Teksttreci0"/>
        <w:numPr>
          <w:ilvl w:val="0"/>
          <w:numId w:val="3"/>
        </w:numPr>
        <w:tabs>
          <w:tab w:val="left" w:pos="1843"/>
        </w:tabs>
        <w:spacing w:after="0" w:line="240" w:lineRule="auto"/>
        <w:ind w:left="1418" w:hanging="240"/>
        <w:jc w:val="both"/>
      </w:pPr>
      <w:bookmarkStart w:id="62" w:name="bookmark27"/>
      <w:bookmarkStart w:id="63" w:name="bookmark28"/>
      <w:bookmarkEnd w:id="62"/>
      <w:bookmarkEnd w:id="63"/>
      <w:r>
        <w:t>numer telefonu kontaktowego do kierowcy,</w:t>
      </w:r>
    </w:p>
    <w:p w14:paraId="4BFD0F92" w14:textId="77777777" w:rsidR="009E3122" w:rsidRDefault="009E3122" w:rsidP="009E3122">
      <w:pPr>
        <w:pStyle w:val="Teksttreci0"/>
        <w:numPr>
          <w:ilvl w:val="0"/>
          <w:numId w:val="3"/>
        </w:numPr>
        <w:tabs>
          <w:tab w:val="left" w:pos="1843"/>
        </w:tabs>
        <w:spacing w:after="0" w:line="240" w:lineRule="auto"/>
        <w:ind w:left="1418" w:hanging="240"/>
        <w:jc w:val="both"/>
      </w:pPr>
      <w:bookmarkStart w:id="64" w:name="bookmark29"/>
      <w:bookmarkEnd w:id="64"/>
      <w:r>
        <w:t>numer rejestracyjny samochodu i naczepy,</w:t>
      </w:r>
      <w:bookmarkStart w:id="65" w:name="bookmark30"/>
      <w:bookmarkEnd w:id="65"/>
    </w:p>
    <w:p w14:paraId="464B3333" w14:textId="77777777" w:rsidR="009E3122" w:rsidRDefault="009E3122" w:rsidP="009E3122">
      <w:pPr>
        <w:pStyle w:val="Teksttreci0"/>
        <w:numPr>
          <w:ilvl w:val="0"/>
          <w:numId w:val="3"/>
        </w:numPr>
        <w:tabs>
          <w:tab w:val="left" w:pos="1843"/>
        </w:tabs>
        <w:spacing w:after="0" w:line="240" w:lineRule="auto"/>
        <w:ind w:left="1418" w:hanging="240"/>
        <w:jc w:val="both"/>
      </w:pPr>
      <w:r>
        <w:t>okno czasowe (jeżeli taki wymóg został wskazany w zleceniu), w którym kierowca Zleceniobiorcy zgłosi się środkiem transportu do załadunku.</w:t>
      </w:r>
    </w:p>
    <w:p w14:paraId="4DF7F93A" w14:textId="77777777" w:rsidR="009E3122" w:rsidRDefault="009E3122" w:rsidP="009E3122">
      <w:pPr>
        <w:pStyle w:val="Teksttreci0"/>
        <w:numPr>
          <w:ilvl w:val="0"/>
          <w:numId w:val="11"/>
        </w:numPr>
        <w:tabs>
          <w:tab w:val="left" w:pos="789"/>
        </w:tabs>
        <w:spacing w:after="140" w:line="240" w:lineRule="auto"/>
        <w:jc w:val="both"/>
      </w:pPr>
      <w:bookmarkStart w:id="66" w:name="bookmark321"/>
      <w:bookmarkStart w:id="67" w:name="bookmark322"/>
      <w:bookmarkStart w:id="68" w:name="bookmark323"/>
      <w:bookmarkStart w:id="69" w:name="bookmark324"/>
      <w:bookmarkStart w:id="70" w:name="bookmark325"/>
      <w:bookmarkStart w:id="71" w:name="bookmark326"/>
      <w:bookmarkStart w:id="72" w:name="bookmark327"/>
      <w:bookmarkStart w:id="73" w:name="bookmark328"/>
      <w:bookmarkEnd w:id="66"/>
      <w:bookmarkEnd w:id="67"/>
      <w:bookmarkEnd w:id="68"/>
      <w:bookmarkEnd w:id="69"/>
      <w:bookmarkEnd w:id="70"/>
      <w:bookmarkEnd w:id="71"/>
      <w:bookmarkEnd w:id="72"/>
      <w:bookmarkEnd w:id="73"/>
      <w:r>
        <w:t>Załadunek</w:t>
      </w:r>
    </w:p>
    <w:p w14:paraId="3D210DC6" w14:textId="77777777" w:rsidR="009E3122" w:rsidRDefault="009E3122" w:rsidP="009E3122">
      <w:pPr>
        <w:pStyle w:val="Teksttreci0"/>
        <w:numPr>
          <w:ilvl w:val="0"/>
          <w:numId w:val="2"/>
        </w:numPr>
        <w:tabs>
          <w:tab w:val="left" w:pos="993"/>
        </w:tabs>
        <w:spacing w:after="140" w:line="240" w:lineRule="auto"/>
        <w:ind w:left="851" w:hanging="142"/>
        <w:jc w:val="both"/>
      </w:pPr>
      <w:bookmarkStart w:id="74" w:name="bookmark329"/>
      <w:bookmarkEnd w:id="74"/>
      <w:r>
        <w:t>Kierowca Przewoźnika jest odpowiedzialny za:</w:t>
      </w:r>
    </w:p>
    <w:p w14:paraId="381A2764" w14:textId="77777777" w:rsidR="009E3122" w:rsidRDefault="009E3122" w:rsidP="009E3122">
      <w:pPr>
        <w:pStyle w:val="Teksttreci0"/>
        <w:numPr>
          <w:ilvl w:val="0"/>
          <w:numId w:val="3"/>
        </w:numPr>
        <w:tabs>
          <w:tab w:val="left" w:pos="1843"/>
        </w:tabs>
        <w:spacing w:after="0" w:line="240" w:lineRule="auto"/>
        <w:ind w:left="1418" w:hanging="240"/>
        <w:jc w:val="both"/>
      </w:pPr>
      <w:bookmarkStart w:id="75" w:name="bookmark330"/>
      <w:bookmarkEnd w:id="75"/>
      <w:r>
        <w:t>podstawienie sprawnego Pojazdu na wyznaczone Miejsce Załadunku,</w:t>
      </w:r>
      <w:bookmarkStart w:id="76" w:name="bookmark331"/>
      <w:bookmarkEnd w:id="76"/>
    </w:p>
    <w:p w14:paraId="5E660596" w14:textId="77777777" w:rsidR="009E3122" w:rsidRDefault="009E3122" w:rsidP="009E3122">
      <w:pPr>
        <w:pStyle w:val="Teksttreci0"/>
        <w:numPr>
          <w:ilvl w:val="0"/>
          <w:numId w:val="3"/>
        </w:numPr>
        <w:tabs>
          <w:tab w:val="left" w:pos="1843"/>
        </w:tabs>
        <w:spacing w:after="0" w:line="240" w:lineRule="auto"/>
        <w:ind w:left="1418" w:hanging="240"/>
        <w:jc w:val="both"/>
      </w:pPr>
      <w:bookmarkStart w:id="77" w:name="bookmark332"/>
      <w:bookmarkEnd w:id="77"/>
      <w:r>
        <w:t>odbiór dokumentów  przed załadunkiem,</w:t>
      </w:r>
      <w:bookmarkStart w:id="78" w:name="bookmark333"/>
      <w:bookmarkEnd w:id="78"/>
    </w:p>
    <w:p w14:paraId="0AF138AB" w14:textId="77777777" w:rsidR="009E3122" w:rsidRDefault="009E3122" w:rsidP="009E3122">
      <w:pPr>
        <w:pStyle w:val="Teksttreci0"/>
        <w:numPr>
          <w:ilvl w:val="0"/>
          <w:numId w:val="3"/>
        </w:numPr>
        <w:tabs>
          <w:tab w:val="left" w:pos="1843"/>
        </w:tabs>
        <w:spacing w:after="0" w:line="240" w:lineRule="auto"/>
        <w:ind w:left="1418" w:hanging="240"/>
        <w:jc w:val="both"/>
      </w:pPr>
      <w:r>
        <w:t>stosowanie wszystkich niezbędnych systemów bezpieczeństwa, w tym uziemienia pojazdu podczas załadunku (o ile jest wymagane),</w:t>
      </w:r>
    </w:p>
    <w:p w14:paraId="63179E2F" w14:textId="18BB895A" w:rsidR="009E3122" w:rsidRDefault="009E3122" w:rsidP="009E3122">
      <w:pPr>
        <w:pStyle w:val="Teksttreci0"/>
        <w:numPr>
          <w:ilvl w:val="0"/>
          <w:numId w:val="3"/>
        </w:numPr>
        <w:tabs>
          <w:tab w:val="left" w:pos="1843"/>
        </w:tabs>
        <w:spacing w:after="0" w:line="240" w:lineRule="auto"/>
        <w:ind w:left="1418" w:hanging="240"/>
        <w:jc w:val="both"/>
      </w:pPr>
      <w:bookmarkStart w:id="79" w:name="bookmark334"/>
      <w:bookmarkStart w:id="80" w:name="bookmark335"/>
      <w:bookmarkEnd w:id="79"/>
      <w:bookmarkEnd w:id="80"/>
      <w:r>
        <w:t>odbiór dokumentów dostawy po załadunku i przed odjazdem z Miejsca Załadunku</w:t>
      </w:r>
      <w:r w:rsidR="00AE069B">
        <w:t>.</w:t>
      </w:r>
    </w:p>
    <w:p w14:paraId="6D7F0621" w14:textId="77777777" w:rsidR="00AE069B" w:rsidRDefault="00AE069B" w:rsidP="00AE069B">
      <w:pPr>
        <w:pStyle w:val="Teksttreci0"/>
        <w:tabs>
          <w:tab w:val="left" w:pos="1843"/>
        </w:tabs>
        <w:spacing w:after="0" w:line="240" w:lineRule="auto"/>
        <w:ind w:left="1178"/>
        <w:jc w:val="both"/>
      </w:pPr>
    </w:p>
    <w:p w14:paraId="62344240" w14:textId="06021B66" w:rsidR="00AE069B" w:rsidRDefault="00AE069B" w:rsidP="009E3122">
      <w:pPr>
        <w:pStyle w:val="Teksttreci0"/>
        <w:numPr>
          <w:ilvl w:val="0"/>
          <w:numId w:val="2"/>
        </w:numPr>
        <w:tabs>
          <w:tab w:val="left" w:pos="1134"/>
        </w:tabs>
        <w:spacing w:after="140" w:line="240" w:lineRule="auto"/>
        <w:ind w:left="993" w:hanging="220"/>
        <w:jc w:val="both"/>
      </w:pPr>
      <w:bookmarkStart w:id="81" w:name="bookmark336"/>
      <w:bookmarkStart w:id="82" w:name="bookmark337"/>
      <w:bookmarkEnd w:id="81"/>
      <w:bookmarkEnd w:id="82"/>
      <w:r w:rsidRPr="00AE069B">
        <w:rPr>
          <w:lang w:bidi="pl-PL"/>
        </w:rPr>
        <w:t>Po zakończeniu załadunku autocysterny, pracownik Zleceniodawcy, w obecności Kierowcy, zaplombuje autocysternę plombami, z których każda będzie posiadać indywidualny numer. Numery założonych plomb zostaną wpisane do zestawienia plomb. Przewoźnik ponosi odpowiedzialność za prawidłowe umieszczenie plomb na autocysternie.</w:t>
      </w:r>
    </w:p>
    <w:p w14:paraId="1C1C5568" w14:textId="0B309797" w:rsidR="009E3122" w:rsidRDefault="009E3122" w:rsidP="009E3122">
      <w:pPr>
        <w:pStyle w:val="Teksttreci0"/>
        <w:numPr>
          <w:ilvl w:val="0"/>
          <w:numId w:val="2"/>
        </w:numPr>
        <w:tabs>
          <w:tab w:val="left" w:pos="1134"/>
        </w:tabs>
        <w:spacing w:after="140" w:line="240" w:lineRule="auto"/>
        <w:ind w:left="993" w:hanging="220"/>
        <w:jc w:val="both"/>
      </w:pPr>
      <w:r>
        <w:t>Zleceniodawca może wykonywać kontrolę załadowanych ilości, sprzętu i procedur operacyjnych Przewoźnika.</w:t>
      </w:r>
    </w:p>
    <w:p w14:paraId="50423C80" w14:textId="05D9FEC8" w:rsidR="00AE069B" w:rsidRDefault="00AE069B" w:rsidP="009E3122">
      <w:pPr>
        <w:pStyle w:val="Teksttreci0"/>
        <w:numPr>
          <w:ilvl w:val="0"/>
          <w:numId w:val="2"/>
        </w:numPr>
        <w:tabs>
          <w:tab w:val="left" w:pos="1134"/>
        </w:tabs>
        <w:spacing w:after="140" w:line="240" w:lineRule="auto"/>
        <w:ind w:left="993" w:hanging="220"/>
        <w:jc w:val="both"/>
      </w:pPr>
      <w:r w:rsidRPr="00AE069B">
        <w:rPr>
          <w:lang w:bidi="pl-PL"/>
        </w:rPr>
        <w:t>Wyjazd pierwszej szarży każdej partii Towaru do Odbiorcy musi być poprzedzony jakościowym odbiorem wojskowym dokonanym na podstawie analizy próbek pobranych z załadowanych pojazdó</w:t>
      </w:r>
      <w:r w:rsidRPr="00AE069B">
        <w:rPr>
          <w:lang w:bidi="pl-PL"/>
        </w:rPr>
        <w:fldChar w:fldCharType="begin"/>
      </w:r>
      <w:r w:rsidRPr="00AE069B">
        <w:rPr>
          <w:lang w:bidi="pl-PL"/>
        </w:rPr>
        <w:instrText xml:space="preserve"> LISTNUM </w:instrText>
      </w:r>
      <w:r w:rsidRPr="00AE069B">
        <w:fldChar w:fldCharType="end"/>
      </w:r>
      <w:r w:rsidRPr="00AE069B">
        <w:rPr>
          <w:lang w:bidi="pl-PL"/>
        </w:rPr>
        <w:t>w. W takim przypadku maksymalny czas postoju pojazdów liczony od momentu załadunku do wyjazdu z terenu zakładu ustala się na 4 godziny.</w:t>
      </w:r>
    </w:p>
    <w:p w14:paraId="06053294" w14:textId="77777777" w:rsidR="009E3122" w:rsidRDefault="009E3122" w:rsidP="009E3122">
      <w:pPr>
        <w:pStyle w:val="Teksttreci0"/>
        <w:numPr>
          <w:ilvl w:val="0"/>
          <w:numId w:val="11"/>
        </w:numPr>
        <w:tabs>
          <w:tab w:val="left" w:pos="789"/>
        </w:tabs>
        <w:spacing w:after="140" w:line="240" w:lineRule="auto"/>
        <w:jc w:val="both"/>
      </w:pPr>
      <w:bookmarkStart w:id="83" w:name="bookmark338"/>
      <w:bookmarkStart w:id="84" w:name="bookmark339"/>
      <w:bookmarkEnd w:id="83"/>
      <w:bookmarkEnd w:id="84"/>
      <w:r>
        <w:t>Transport i rozładunek:</w:t>
      </w:r>
    </w:p>
    <w:p w14:paraId="1072094C" w14:textId="77777777" w:rsidR="009E3122" w:rsidRDefault="009E3122" w:rsidP="009E3122">
      <w:pPr>
        <w:pStyle w:val="Teksttreci0"/>
        <w:tabs>
          <w:tab w:val="left" w:pos="851"/>
        </w:tabs>
        <w:spacing w:after="140" w:line="240" w:lineRule="auto"/>
        <w:ind w:left="851"/>
        <w:jc w:val="both"/>
      </w:pPr>
      <w:r>
        <w:t>Kierowca Przewoźnika:</w:t>
      </w:r>
    </w:p>
    <w:p w14:paraId="01DB5E90" w14:textId="77777777" w:rsidR="009E3122" w:rsidRDefault="009E3122" w:rsidP="009E3122">
      <w:pPr>
        <w:pStyle w:val="Teksttreci0"/>
        <w:numPr>
          <w:ilvl w:val="0"/>
          <w:numId w:val="4"/>
        </w:numPr>
        <w:tabs>
          <w:tab w:val="left" w:pos="851"/>
        </w:tabs>
        <w:spacing w:after="140" w:line="240" w:lineRule="auto"/>
        <w:ind w:left="1134" w:hanging="425"/>
        <w:jc w:val="both"/>
      </w:pPr>
      <w:r>
        <w:t>dostarczy Produkty przestrzegając instrukcji zamieszczonych w dokumentacji dostawy oraz wszelkich procedur niezbędnych dla bezpiecznej dostawy Produktów.</w:t>
      </w:r>
    </w:p>
    <w:p w14:paraId="57C76565" w14:textId="77777777" w:rsidR="009E3122" w:rsidRDefault="009E3122" w:rsidP="009E3122">
      <w:pPr>
        <w:pStyle w:val="Teksttreci0"/>
        <w:numPr>
          <w:ilvl w:val="0"/>
          <w:numId w:val="4"/>
        </w:numPr>
        <w:tabs>
          <w:tab w:val="left" w:pos="851"/>
        </w:tabs>
        <w:spacing w:after="140" w:line="240" w:lineRule="auto"/>
        <w:jc w:val="both"/>
      </w:pPr>
      <w:r>
        <w:t>czytelnie i prawidłowo wypełni dokumentację dostawy, dokładnie notując rodzaj i ilość dostarczonego Produktu, oraz uzyska poświadczenie dostawy od Odbiorcy w postaci czytelnego podpisu osoby odbierającej i pieczęci firmowej, tam gdzie ma to zastosowanie</w:t>
      </w:r>
    </w:p>
    <w:p w14:paraId="1789BE8B" w14:textId="77777777" w:rsidR="009E3122" w:rsidRDefault="009E3122" w:rsidP="009E3122">
      <w:pPr>
        <w:pStyle w:val="Teksttreci0"/>
        <w:numPr>
          <w:ilvl w:val="0"/>
          <w:numId w:val="4"/>
        </w:numPr>
        <w:tabs>
          <w:tab w:val="left" w:pos="851"/>
        </w:tabs>
        <w:spacing w:after="140" w:line="240" w:lineRule="auto"/>
        <w:jc w:val="both"/>
      </w:pPr>
      <w:r>
        <w:t>wykona wszelkie inne zalecenia Zleceniodawcy związane z realizacją dostawy i będące przedmiotem Umowy,</w:t>
      </w:r>
    </w:p>
    <w:p w14:paraId="1A5FA5BA" w14:textId="77777777" w:rsidR="009E3122" w:rsidRDefault="009E3122" w:rsidP="009E3122">
      <w:pPr>
        <w:pStyle w:val="Teksttreci0"/>
        <w:numPr>
          <w:ilvl w:val="0"/>
          <w:numId w:val="4"/>
        </w:numPr>
        <w:tabs>
          <w:tab w:val="left" w:pos="851"/>
        </w:tabs>
        <w:spacing w:after="140" w:line="240" w:lineRule="auto"/>
        <w:jc w:val="both"/>
      </w:pPr>
      <w:r>
        <w:t>zobowiązany jest przekazywać Zleceniodawcy oryginały dokumentów: wykaz zleceń z podanymi danymi identyfikacyjnymi oraz dokumenty przewozowe dla każdego z transportów potwierdzone przez Odbiorcę: dowód wydania, CMR</w:t>
      </w:r>
      <w:r w:rsidRPr="0067097E">
        <w:t xml:space="preserve"> </w:t>
      </w:r>
      <w:r>
        <w:t>lub inne wskazane w zleceniu.</w:t>
      </w:r>
    </w:p>
    <w:p w14:paraId="62659221" w14:textId="77777777" w:rsidR="009E3122" w:rsidRDefault="009E3122" w:rsidP="009E3122">
      <w:pPr>
        <w:pStyle w:val="Teksttreci0"/>
        <w:numPr>
          <w:ilvl w:val="0"/>
          <w:numId w:val="4"/>
        </w:numPr>
        <w:tabs>
          <w:tab w:val="left" w:pos="1134"/>
        </w:tabs>
        <w:spacing w:after="140" w:line="240" w:lineRule="auto"/>
        <w:jc w:val="both"/>
      </w:pPr>
      <w:r>
        <w:t>zapewni, aby wszystkie szczegóły wymagane dla potwierdzenia dostawy obowiązujące Przewoźnika i wynikające z Umowy zostały wykonane prawidłowo i w przewidzianych Umową ramach czasowych.</w:t>
      </w:r>
    </w:p>
    <w:p w14:paraId="6DA3F9B7" w14:textId="77777777" w:rsidR="009E3122" w:rsidRDefault="009E3122" w:rsidP="009E3122">
      <w:pPr>
        <w:pStyle w:val="Teksttreci0"/>
        <w:numPr>
          <w:ilvl w:val="0"/>
          <w:numId w:val="11"/>
        </w:numPr>
        <w:tabs>
          <w:tab w:val="left" w:pos="789"/>
        </w:tabs>
        <w:spacing w:after="140" w:line="240" w:lineRule="auto"/>
        <w:jc w:val="both"/>
      </w:pPr>
      <w:r>
        <w:t>Czas przeznaczony na załadunek lub rozładunek towaru, za który Zleceniodawca nie będzie płacić wynagrodzenia lub ponosić innych kosztów wynosi 4 godziny i jest liczony od momentu stawienia się samochodu w ustalonym wcześniej przez Zleceniobiorcę oknie załadowczym/rozładowczym (jeżeli takie zostało wskazane). Jeżeli czas załadunku/rozładunku przekroczy 4 godziny, Zleceniobiorca ma prawo dochodzić od Zleceniodawcy kary umownej z tytułu takiego przekroczenia w kwocie:</w:t>
      </w:r>
    </w:p>
    <w:p w14:paraId="46AFD9BE" w14:textId="77777777" w:rsidR="009E3122" w:rsidRPr="00AE5865" w:rsidRDefault="009E3122" w:rsidP="009E3122">
      <w:pPr>
        <w:pStyle w:val="Teksttreci0"/>
        <w:numPr>
          <w:ilvl w:val="0"/>
          <w:numId w:val="15"/>
        </w:numPr>
        <w:tabs>
          <w:tab w:val="left" w:pos="1134"/>
        </w:tabs>
        <w:spacing w:after="140" w:line="240" w:lineRule="auto"/>
        <w:jc w:val="both"/>
      </w:pPr>
      <w:r w:rsidRPr="00AE5865">
        <w:lastRenderedPageBreak/>
        <w:t>w przypadku środka transportu typu plandeka 100</w:t>
      </w:r>
      <w:r>
        <w:t>,00</w:t>
      </w:r>
      <w:r w:rsidRPr="00AE5865">
        <w:t xml:space="preserve"> zł </w:t>
      </w:r>
      <w:r>
        <w:t>(słownie: sto</w:t>
      </w:r>
      <w:r w:rsidRPr="00D34C7A">
        <w:t xml:space="preserve"> </w:t>
      </w:r>
      <w:r>
        <w:t xml:space="preserve">00/100 </w:t>
      </w:r>
      <w:r w:rsidRPr="00D34C7A">
        <w:t>złotych)</w:t>
      </w:r>
      <w:r w:rsidRPr="00AE5865">
        <w:t>/ za każdą rozpoczętą godzinę, jednak nie więcej niż 600</w:t>
      </w:r>
      <w:r>
        <w:t>,00</w:t>
      </w:r>
      <w:r w:rsidRPr="00AE5865">
        <w:t xml:space="preserve"> zł </w:t>
      </w:r>
      <w:r>
        <w:t>(słownie: sześćset</w:t>
      </w:r>
      <w:r w:rsidRPr="00D34C7A">
        <w:t xml:space="preserve"> </w:t>
      </w:r>
      <w:r>
        <w:t xml:space="preserve">00/100 </w:t>
      </w:r>
      <w:r w:rsidRPr="00D34C7A">
        <w:t>złotych)</w:t>
      </w:r>
      <w:r>
        <w:t xml:space="preserve"> </w:t>
      </w:r>
      <w:r w:rsidRPr="00AE5865">
        <w:t>za dobę,</w:t>
      </w:r>
    </w:p>
    <w:p w14:paraId="63411607" w14:textId="77777777" w:rsidR="009E3122" w:rsidRPr="00AE5865" w:rsidRDefault="009E3122" w:rsidP="009E3122">
      <w:pPr>
        <w:pStyle w:val="Teksttreci0"/>
        <w:numPr>
          <w:ilvl w:val="0"/>
          <w:numId w:val="15"/>
        </w:numPr>
        <w:tabs>
          <w:tab w:val="left" w:pos="1134"/>
        </w:tabs>
        <w:spacing w:after="140" w:line="240" w:lineRule="auto"/>
        <w:jc w:val="both"/>
      </w:pPr>
      <w:r w:rsidRPr="00AE5865">
        <w:t xml:space="preserve">w przypadku samochodu typu </w:t>
      </w:r>
      <w:proofErr w:type="spellStart"/>
      <w:r w:rsidRPr="00AE5865">
        <w:t>autosilos</w:t>
      </w:r>
      <w:proofErr w:type="spellEnd"/>
      <w:r w:rsidRPr="00AE5865">
        <w:t xml:space="preserve"> oraz autocysterna 120</w:t>
      </w:r>
      <w:r>
        <w:t>,00</w:t>
      </w:r>
      <w:r w:rsidRPr="00AE5865">
        <w:t xml:space="preserve"> zł </w:t>
      </w:r>
      <w:r>
        <w:t>(słownie: sto dwadzieścia</w:t>
      </w:r>
      <w:r w:rsidRPr="00D34C7A">
        <w:t xml:space="preserve"> </w:t>
      </w:r>
      <w:r>
        <w:t xml:space="preserve">00/100 </w:t>
      </w:r>
      <w:r w:rsidRPr="00D34C7A">
        <w:t>złotych)</w:t>
      </w:r>
      <w:r w:rsidRPr="00AE5865">
        <w:t>/ za każdą rozpoczętą godzinę, jednak nie więcej niż 800</w:t>
      </w:r>
      <w:r>
        <w:t>,00</w:t>
      </w:r>
      <w:r w:rsidRPr="00AE5865">
        <w:t xml:space="preserve"> zł </w:t>
      </w:r>
      <w:r>
        <w:t>(słownie: osiemset</w:t>
      </w:r>
      <w:r w:rsidRPr="00D34C7A">
        <w:t xml:space="preserve"> </w:t>
      </w:r>
      <w:r>
        <w:t xml:space="preserve">00/100 </w:t>
      </w:r>
      <w:r w:rsidRPr="00D34C7A">
        <w:t>złotych)</w:t>
      </w:r>
      <w:r>
        <w:t xml:space="preserve"> </w:t>
      </w:r>
      <w:r w:rsidRPr="00AE5865">
        <w:t>za dobę.</w:t>
      </w:r>
    </w:p>
    <w:p w14:paraId="52F6F9BC" w14:textId="77777777" w:rsidR="009E3122" w:rsidRDefault="009E3122" w:rsidP="009E3122">
      <w:pPr>
        <w:pStyle w:val="Teksttreci0"/>
        <w:numPr>
          <w:ilvl w:val="0"/>
          <w:numId w:val="15"/>
        </w:numPr>
        <w:tabs>
          <w:tab w:val="left" w:pos="1134"/>
        </w:tabs>
        <w:spacing w:after="140" w:line="240" w:lineRule="auto"/>
        <w:jc w:val="both"/>
      </w:pPr>
      <w:r w:rsidRPr="00AE5865">
        <w:t>W przypadku gdy opóźnienie wynika z winy Zleceniobiorcy</w:t>
      </w:r>
      <w:r>
        <w:t xml:space="preserve"> albo w przypadku Siły Wyższej powyższe roszczenia Zleceniobiorcy nie przysługują.</w:t>
      </w:r>
    </w:p>
    <w:p w14:paraId="67D7906A" w14:textId="77777777" w:rsidR="009E3122" w:rsidRDefault="009E3122" w:rsidP="009E3122">
      <w:pPr>
        <w:pStyle w:val="Teksttreci0"/>
        <w:numPr>
          <w:ilvl w:val="0"/>
          <w:numId w:val="11"/>
        </w:numPr>
        <w:tabs>
          <w:tab w:val="left" w:pos="789"/>
        </w:tabs>
        <w:spacing w:after="140" w:line="240" w:lineRule="auto"/>
        <w:jc w:val="both"/>
      </w:pPr>
      <w:r w:rsidRPr="00E45B29">
        <w:t xml:space="preserve">Koszty, o których mowa w </w:t>
      </w:r>
      <w:r>
        <w:t>pkt</w:t>
      </w:r>
      <w:r w:rsidRPr="00E45B29">
        <w:t>. 4</w:t>
      </w:r>
      <w:r>
        <w:t>.4</w:t>
      </w:r>
      <w:r w:rsidRPr="00E45B29">
        <w:t xml:space="preserve"> powyżej nie są żadną z czynności art. 5 Ustawy z dnia 11 marca 2004 r. o podatku od towarów i usług, w związku z czym nie podlegają ww. Ustawie i tym samym nie podlegają opodatkowaniu podatkiem od towarów i usług. W przypadku takich kosztów Zleceniobiorca zobowiązany jest do wystawienia noty obciążeniowej. Zleceniodawca ma prawo odmówić akceptacji kosztów wymienionych w </w:t>
      </w:r>
      <w:r>
        <w:t>pkt</w:t>
      </w:r>
      <w:r w:rsidRPr="00E45B29">
        <w:t>. 4</w:t>
      </w:r>
      <w:r>
        <w:t>.4</w:t>
      </w:r>
      <w:r w:rsidRPr="00E45B29">
        <w:t xml:space="preserve"> powyżej, jeżeli Zleceniobiorca nie udokumentuje zaistnienia takich kosztów, w szczególności w postaci listu przewozowego lub CMR potwierdzonego u odbiorcy towaru, karty postojowej lub innych.</w:t>
      </w:r>
      <w:bookmarkStart w:id="85" w:name="bookmark340"/>
      <w:bookmarkStart w:id="86" w:name="bookmark341"/>
      <w:bookmarkEnd w:id="85"/>
      <w:bookmarkEnd w:id="86"/>
    </w:p>
    <w:p w14:paraId="7B86F2B7" w14:textId="2B87A16E" w:rsidR="00AE069B" w:rsidRDefault="00AE069B" w:rsidP="009E3122">
      <w:pPr>
        <w:pStyle w:val="Teksttreci0"/>
        <w:numPr>
          <w:ilvl w:val="0"/>
          <w:numId w:val="11"/>
        </w:numPr>
        <w:tabs>
          <w:tab w:val="left" w:pos="789"/>
        </w:tabs>
        <w:spacing w:after="140" w:line="240" w:lineRule="auto"/>
        <w:jc w:val="both"/>
      </w:pPr>
      <w:r w:rsidRPr="00AE069B">
        <w:rPr>
          <w:lang w:bidi="pl-PL"/>
        </w:rPr>
        <w:t xml:space="preserve">Autocysterna przed rozładunkiem oraz po rozładunku będzie ważona na wadze zlokalizowanej w najbliższej odległości od miejsca dostawy Towaru, za zorganizowanie miejsca ważenia odpowiada Przewoźnik. Waga samochodowa będzie posiadać ważne świadectwo legalizacji, które na żądanie Zleceniodawcy Przewoźnik będzie zobowiązany okazać. Ważenie będzie odbywać się z udziałem przedstawiciela Odbiorcy. Po dokonaniu ważeń, Kierowca oraz przedstawiciel Odbiorcy składają podpisy na „Zestawieniu wagi cystern”, którego wzór stanowi </w:t>
      </w:r>
      <w:r w:rsidRPr="00F12CD7">
        <w:rPr>
          <w:lang w:bidi="pl-PL"/>
        </w:rPr>
        <w:t xml:space="preserve">Załącznik nr </w:t>
      </w:r>
      <w:r w:rsidR="00F12CD7" w:rsidRPr="00F12CD7">
        <w:rPr>
          <w:lang w:bidi="pl-PL"/>
        </w:rPr>
        <w:t>6</w:t>
      </w:r>
      <w:r w:rsidRPr="00F12CD7">
        <w:rPr>
          <w:lang w:bidi="pl-PL"/>
        </w:rPr>
        <w:t>.</w:t>
      </w:r>
    </w:p>
    <w:p w14:paraId="40B9E4B7" w14:textId="1A8C8719" w:rsidR="00A3317D" w:rsidRDefault="00A3317D" w:rsidP="009E3122">
      <w:pPr>
        <w:pStyle w:val="Teksttreci0"/>
        <w:numPr>
          <w:ilvl w:val="0"/>
          <w:numId w:val="11"/>
        </w:numPr>
        <w:tabs>
          <w:tab w:val="left" w:pos="789"/>
        </w:tabs>
        <w:spacing w:after="140" w:line="240" w:lineRule="auto"/>
        <w:jc w:val="both"/>
      </w:pPr>
      <w:r w:rsidRPr="00A3317D">
        <w:rPr>
          <w:lang w:bidi="pl-PL"/>
        </w:rPr>
        <w:t>Przewoźnik jest zobowiązany przekazać Odbiorcy dodatkowe dokumenty otrzymane od Zleceniodawcy takie jak kserokopię świadectwa zgodności, zestawienie założonych plomb, świadectwo jakości produktu oraz kserokopię faktury VAT.</w:t>
      </w:r>
    </w:p>
    <w:p w14:paraId="53CC1AA8" w14:textId="3BFBAA1D" w:rsidR="009E3122" w:rsidRDefault="009E3122" w:rsidP="009E3122">
      <w:pPr>
        <w:pStyle w:val="Teksttreci0"/>
        <w:numPr>
          <w:ilvl w:val="0"/>
          <w:numId w:val="11"/>
        </w:numPr>
        <w:tabs>
          <w:tab w:val="left" w:pos="789"/>
        </w:tabs>
        <w:spacing w:after="140" w:line="240" w:lineRule="auto"/>
        <w:jc w:val="both"/>
      </w:pPr>
      <w:r w:rsidRPr="00B060E6">
        <w:t xml:space="preserve">Przewoźnik jest </w:t>
      </w:r>
      <w:r>
        <w:t>z</w:t>
      </w:r>
      <w:r w:rsidRPr="00B060E6">
        <w:t>obowiązany zapewnić, aby cała dokumentacja związana z wysyłką Produktów</w:t>
      </w:r>
      <w:r>
        <w:t xml:space="preserve"> oraz dokumenty przewozowe dla każdego z transportów potwierdzone przez Odbiorcę </w:t>
      </w:r>
      <w:r w:rsidRPr="00B060E6">
        <w:t xml:space="preserve">została </w:t>
      </w:r>
      <w:r>
        <w:t>zwrócona Zleceniodawcy</w:t>
      </w:r>
      <w:r w:rsidRPr="00B060E6">
        <w:t>. Koszt wypełnienia dokumentacji oraz potwierdzenia dostawy i przekazania Zleceniodawcy powyższych dokumentów musi zostać poniesiony przez Przewoźnika.</w:t>
      </w:r>
    </w:p>
    <w:p w14:paraId="58278B4D" w14:textId="77777777" w:rsidR="009E3122" w:rsidRDefault="009E3122" w:rsidP="009E3122">
      <w:pPr>
        <w:pStyle w:val="Teksttreci0"/>
        <w:numPr>
          <w:ilvl w:val="0"/>
          <w:numId w:val="11"/>
        </w:numPr>
        <w:tabs>
          <w:tab w:val="left" w:pos="789"/>
        </w:tabs>
        <w:spacing w:after="140" w:line="240" w:lineRule="auto"/>
        <w:jc w:val="both"/>
      </w:pPr>
      <w:r>
        <w:t>Potwierdzeniem wykonania zlecenia, którego efektem będzie dostarczenie do miejsca przeznaczenia towaru jest :</w:t>
      </w:r>
    </w:p>
    <w:p w14:paraId="0017F4E0" w14:textId="77777777" w:rsidR="009E3122" w:rsidRDefault="009E3122" w:rsidP="009E3122">
      <w:pPr>
        <w:pStyle w:val="Teksttreci0"/>
        <w:numPr>
          <w:ilvl w:val="0"/>
          <w:numId w:val="17"/>
        </w:numPr>
        <w:tabs>
          <w:tab w:val="left" w:pos="789"/>
        </w:tabs>
        <w:spacing w:after="140"/>
        <w:ind w:left="993"/>
        <w:jc w:val="both"/>
      </w:pPr>
      <w:r>
        <w:t>podpisane przez Odbiorcę Towaru, z datą i jego pieczątką firmową dokumenty przewozowe oraz dokumenty potwierdzające wydanie Towaru oraz</w:t>
      </w:r>
    </w:p>
    <w:p w14:paraId="3219D811" w14:textId="77777777" w:rsidR="009E3122" w:rsidRDefault="009E3122" w:rsidP="009E3122">
      <w:pPr>
        <w:pStyle w:val="Teksttreci0"/>
        <w:numPr>
          <w:ilvl w:val="0"/>
          <w:numId w:val="17"/>
        </w:numPr>
        <w:tabs>
          <w:tab w:val="left" w:pos="789"/>
        </w:tabs>
        <w:spacing w:after="140"/>
        <w:ind w:left="993"/>
        <w:jc w:val="both"/>
      </w:pPr>
      <w:r>
        <w:t>potwierdzenie przez Zleceniobiorcę wykonania Zlecenia w systemie TMS, poprzez podanie daty i godziny zgłoszenia się do rozładunku towaru jeśli system informatyczny funkcjonuje u Zleceniodawcy (o ile Zleceniodawca posiada TMS)</w:t>
      </w:r>
    </w:p>
    <w:p w14:paraId="2482E1D7" w14:textId="77777777" w:rsidR="009E3122" w:rsidRPr="00FF6A97" w:rsidRDefault="009E3122" w:rsidP="009E3122">
      <w:pPr>
        <w:pStyle w:val="Teksttreci20"/>
        <w:numPr>
          <w:ilvl w:val="0"/>
          <w:numId w:val="1"/>
        </w:numPr>
        <w:tabs>
          <w:tab w:val="left" w:pos="494"/>
        </w:tabs>
        <w:spacing w:after="140"/>
        <w:rPr>
          <w:rFonts w:ascii="Arial" w:hAnsi="Arial" w:cs="Arial"/>
        </w:rPr>
      </w:pPr>
      <w:bookmarkStart w:id="87" w:name="bookmark342"/>
      <w:bookmarkEnd w:id="87"/>
      <w:r w:rsidRPr="00FF6A97">
        <w:rPr>
          <w:rFonts w:ascii="Arial" w:hAnsi="Arial" w:cs="Arial"/>
        </w:rPr>
        <w:t>Urządzenia pomiarowe i kontrola ilości Produktu</w:t>
      </w:r>
    </w:p>
    <w:p w14:paraId="4C1EB82A" w14:textId="77777777" w:rsidR="009E3122" w:rsidRDefault="009E3122" w:rsidP="009E3122">
      <w:pPr>
        <w:pStyle w:val="Teksttreci0"/>
        <w:numPr>
          <w:ilvl w:val="1"/>
          <w:numId w:val="16"/>
        </w:numPr>
        <w:spacing w:after="140" w:line="240" w:lineRule="auto"/>
        <w:ind w:left="567" w:hanging="567"/>
        <w:jc w:val="both"/>
      </w:pPr>
      <w:bookmarkStart w:id="88" w:name="bookmark343"/>
      <w:bookmarkEnd w:id="88"/>
      <w:r>
        <w:t xml:space="preserve">Przewoźnik ponosi pełną odpowiedzialność za powierzony ładunek w zakresie jego ilości i jakości zleconej do przewozu, tj. od momentu wydania do momentu jego rozładunku w miejscu wskazanym przez Odbiorcę i potwierdzenia przyjęcia dostawy bez uwag przez uprawnionego pracownika Odbiorcy. </w:t>
      </w:r>
      <w:r w:rsidRPr="00FB50DD">
        <w:t>Przewoźnik odpowiada za zachowanie jakości produktu zgodną z certyfikatem jakości dostarczanym każdorazowo przez Zleceniodawcę</w:t>
      </w:r>
      <w:r>
        <w:t>. Dodatkowym elementem nadzoru nad ilością przewożonego Produktu jest system monitoringu ruchu pojazdów GPS.</w:t>
      </w:r>
      <w:bookmarkStart w:id="89" w:name="bookmark344"/>
      <w:bookmarkEnd w:id="89"/>
    </w:p>
    <w:p w14:paraId="518C12E6" w14:textId="77777777" w:rsidR="009E3122" w:rsidRDefault="009E3122" w:rsidP="009E3122">
      <w:pPr>
        <w:pStyle w:val="Teksttreci0"/>
        <w:numPr>
          <w:ilvl w:val="1"/>
          <w:numId w:val="16"/>
        </w:numPr>
        <w:spacing w:after="140" w:line="240" w:lineRule="auto"/>
        <w:ind w:left="567" w:hanging="567"/>
        <w:jc w:val="both"/>
      </w:pPr>
      <w:r>
        <w:t>W przypadkach wystąpienia różnicy pomiędzy ilością wydanego Produktu a ilością Produktu dostarczanego do Odbiorcy, Przewoźnik winien zapewnić pomoc Zleceniodawcy w ustaleniu przyczyn powstania różnicy, w tym:</w:t>
      </w:r>
    </w:p>
    <w:p w14:paraId="05BDF420" w14:textId="77777777" w:rsidR="009E3122" w:rsidRDefault="009E3122" w:rsidP="009E3122">
      <w:pPr>
        <w:pStyle w:val="Teksttreci0"/>
        <w:numPr>
          <w:ilvl w:val="0"/>
          <w:numId w:val="6"/>
        </w:numPr>
        <w:tabs>
          <w:tab w:val="left" w:pos="851"/>
        </w:tabs>
        <w:spacing w:after="140" w:line="240" w:lineRule="auto"/>
        <w:jc w:val="both"/>
      </w:pPr>
      <w:bookmarkStart w:id="90" w:name="bookmark345"/>
      <w:bookmarkEnd w:id="90"/>
      <w:r>
        <w:t>uzgodnienie, porównanie zapisów z realizacji usługi,</w:t>
      </w:r>
      <w:bookmarkStart w:id="91" w:name="bookmark346"/>
      <w:bookmarkEnd w:id="91"/>
    </w:p>
    <w:p w14:paraId="634B18AF" w14:textId="77777777" w:rsidR="009E3122" w:rsidRDefault="009E3122" w:rsidP="009E3122">
      <w:pPr>
        <w:pStyle w:val="Teksttreci0"/>
        <w:numPr>
          <w:ilvl w:val="0"/>
          <w:numId w:val="6"/>
        </w:numPr>
        <w:tabs>
          <w:tab w:val="left" w:pos="851"/>
        </w:tabs>
        <w:spacing w:after="140" w:line="240" w:lineRule="auto"/>
        <w:jc w:val="both"/>
      </w:pPr>
      <w:r>
        <w:t>w uzasadnionych przypadkach, na wniosek Zleceniodawcy, dokonać kontroli kalibracji, legalizacji urządzeń pomiarowych,</w:t>
      </w:r>
      <w:bookmarkStart w:id="92" w:name="bookmark347"/>
      <w:bookmarkEnd w:id="92"/>
    </w:p>
    <w:p w14:paraId="52FEE018" w14:textId="77777777" w:rsidR="009E3122" w:rsidRDefault="009E3122" w:rsidP="009E3122">
      <w:pPr>
        <w:pStyle w:val="Teksttreci0"/>
        <w:numPr>
          <w:ilvl w:val="0"/>
          <w:numId w:val="6"/>
        </w:numPr>
        <w:tabs>
          <w:tab w:val="left" w:pos="851"/>
        </w:tabs>
        <w:spacing w:after="140" w:line="240" w:lineRule="auto"/>
        <w:jc w:val="both"/>
      </w:pPr>
      <w:r>
        <w:t>analizę problemów i udział w znalezieniu rozwiązania,</w:t>
      </w:r>
    </w:p>
    <w:p w14:paraId="16E7CF7D" w14:textId="77777777" w:rsidR="009E3122" w:rsidRDefault="009E3122" w:rsidP="009E3122">
      <w:pPr>
        <w:pStyle w:val="Teksttreci0"/>
        <w:tabs>
          <w:tab w:val="left" w:pos="1929"/>
        </w:tabs>
        <w:spacing w:after="140" w:line="240" w:lineRule="auto"/>
        <w:ind w:left="502"/>
        <w:jc w:val="both"/>
      </w:pPr>
      <w:r>
        <w:t>c</w:t>
      </w:r>
      <w:r w:rsidRPr="00BB77B3">
        <w:t>o nie zwalnia Przewoźnika z obowiązku pokrycia wszelkich strat i szkód z tego tytułu wynikłych na zasadach określonych w Umowie</w:t>
      </w:r>
      <w:r>
        <w:t>.</w:t>
      </w:r>
      <w:bookmarkStart w:id="93" w:name="bookmark348"/>
      <w:bookmarkEnd w:id="93"/>
    </w:p>
    <w:p w14:paraId="560FAEEC" w14:textId="77777777" w:rsidR="009E3122" w:rsidRDefault="009E3122" w:rsidP="009E3122">
      <w:pPr>
        <w:pStyle w:val="Teksttreci0"/>
        <w:numPr>
          <w:ilvl w:val="1"/>
          <w:numId w:val="16"/>
        </w:numPr>
        <w:spacing w:after="140" w:line="240" w:lineRule="auto"/>
        <w:ind w:left="567" w:hanging="567"/>
        <w:jc w:val="both"/>
      </w:pPr>
      <w:r>
        <w:t>Przewoźnik odpowiada za wykazane różnice w ilości Produktu przyjęte przez Odbiorcę i wydane w Miejscu Załadunku i zobowiązany jest do pokrycia kosztów różnicy wydanego i przyjętego Produktu obliczonego na podstawie potwierdzonej przez Odbiorcę ilości przyjętego Produktu oraz deklarowanej na dowodzie wydania jego ilości, kosztów reklamacji lub kar poniesionych przez Zleceniodawcę z tego tytułu. Do wyliczenia wartości Produktu przyjęta będzie cena netto Produktu obowiązująca u Zleceniodawcy w dniu jego wydania.</w:t>
      </w:r>
    </w:p>
    <w:p w14:paraId="32B67CA3" w14:textId="77777777" w:rsidR="009E3122" w:rsidRDefault="009E3122" w:rsidP="009E3122">
      <w:pPr>
        <w:pStyle w:val="Teksttreci0"/>
        <w:numPr>
          <w:ilvl w:val="1"/>
          <w:numId w:val="16"/>
        </w:numPr>
        <w:spacing w:after="140" w:line="240" w:lineRule="auto"/>
        <w:ind w:left="567" w:hanging="567"/>
        <w:jc w:val="both"/>
      </w:pPr>
      <w:r w:rsidRPr="00FB50DD">
        <w:t xml:space="preserve">Przewoźnik gwarantuje zgodność ilości dostarczonego Produktu do </w:t>
      </w:r>
      <w:r>
        <w:t>Odbiorcy</w:t>
      </w:r>
      <w:r w:rsidRPr="00FB50DD">
        <w:t xml:space="preserve"> z deklarowaną w</w:t>
      </w:r>
      <w:r>
        <w:t xml:space="preserve"> dowodzie wydania. </w:t>
      </w:r>
      <w:r w:rsidRPr="00FB50DD">
        <w:t xml:space="preserve"> Przewoźnik w tym zakresie ponosi odpowiedzialność za szkodę wyrządzoną Zleceniodawcy w skutek utraty lub niedoboru Produktu w pełnej wysokości zgodnie z ogólnymi zasadami odpowiedzialności. Odpowiedzialność przewoźnika obejmuje ryzyko utraty Produktu od rozpoczęcia załadunku, poprzez transport do zakończenia rozładunku.</w:t>
      </w:r>
    </w:p>
    <w:p w14:paraId="1DD83815" w14:textId="77777777" w:rsidR="009E3122" w:rsidRDefault="009E3122" w:rsidP="009E3122">
      <w:pPr>
        <w:pStyle w:val="Teksttreci0"/>
        <w:numPr>
          <w:ilvl w:val="1"/>
          <w:numId w:val="16"/>
        </w:numPr>
        <w:spacing w:after="140" w:line="240" w:lineRule="auto"/>
        <w:ind w:left="567" w:hanging="567"/>
        <w:jc w:val="both"/>
      </w:pPr>
      <w:r w:rsidRPr="00BB77B3">
        <w:t xml:space="preserve">Stwierdzenie naruszenia plomb </w:t>
      </w:r>
      <w:r>
        <w:t xml:space="preserve"> transportowych/celnych </w:t>
      </w:r>
      <w:r w:rsidRPr="00BB77B3">
        <w:t xml:space="preserve">jak również zasygnalizowanie zdarzenia niestandardowego przez system GPS w dowolnym momencie realizacji dostawy powoduje po stronie Przewoźnika - po uprzednim </w:t>
      </w:r>
      <w:r w:rsidRPr="00BB77B3">
        <w:lastRenderedPageBreak/>
        <w:t xml:space="preserve">zapoznaniu się przez niego z materiałem dowodowym - obowiązek pokrycia niedoborów ilościowych – o ile takie powstaną oraz naprawy strat z tytułu ewentualnego pogorszenia jakości Produktu u </w:t>
      </w:r>
      <w:r>
        <w:t>Odbiorcy</w:t>
      </w:r>
      <w:r w:rsidRPr="00BB77B3">
        <w:t xml:space="preserve"> obsługiwanego podczas przedmiotowej dostawy o ile takie wystąpi. Za zdarzenie niestandardowe Strony przyjmują, technicznie możliwe do uchwycenia przy pomocy systemu monitorowania pracy Pojazdów GPS zdarzenie polegające na zatrzymaniu Pojazdu w miejscu do tego nieprzeznaczonym tj. niezwiązanym z operacją załadunku, rozładunku oraz zakończenia pracy, które to zatrzymanie nie jest związane z aktualnie panującą sytuacją na drodze</w:t>
      </w:r>
      <w:r>
        <w:t>.</w:t>
      </w:r>
    </w:p>
    <w:p w14:paraId="0AEC4052" w14:textId="77777777" w:rsidR="009E3122" w:rsidRDefault="009E3122" w:rsidP="009E3122">
      <w:pPr>
        <w:pStyle w:val="Teksttreci0"/>
        <w:numPr>
          <w:ilvl w:val="1"/>
          <w:numId w:val="16"/>
        </w:numPr>
        <w:spacing w:after="140" w:line="240" w:lineRule="auto"/>
        <w:ind w:left="567"/>
        <w:jc w:val="both"/>
      </w:pPr>
      <w:r w:rsidRPr="005D13CF">
        <w:t>Przewoźnik ma obowiązek niezwłocznego informowania Zleceniodawcy o wystąpieniu zdarzeń mogących mieć wpływ na ilość i jakość Produktu</w:t>
      </w:r>
    </w:p>
    <w:p w14:paraId="246C303B" w14:textId="77777777" w:rsidR="009E3122" w:rsidRDefault="009E3122" w:rsidP="009E3122">
      <w:pPr>
        <w:pStyle w:val="Teksttreci20"/>
        <w:numPr>
          <w:ilvl w:val="0"/>
          <w:numId w:val="1"/>
        </w:numPr>
        <w:tabs>
          <w:tab w:val="left" w:pos="494"/>
        </w:tabs>
        <w:spacing w:after="140"/>
        <w:rPr>
          <w:rFonts w:ascii="Arial" w:hAnsi="Arial" w:cs="Arial"/>
        </w:rPr>
      </w:pPr>
      <w:bookmarkStart w:id="94" w:name="bookmark349"/>
      <w:bookmarkEnd w:id="94"/>
      <w:r w:rsidRPr="00FF6A97">
        <w:rPr>
          <w:rFonts w:ascii="Arial" w:hAnsi="Arial" w:cs="Arial"/>
        </w:rPr>
        <w:t>Zmieszanie, uszkodzenie Produktów</w:t>
      </w:r>
    </w:p>
    <w:p w14:paraId="658301E0" w14:textId="77777777" w:rsidR="009E3122" w:rsidRDefault="009E3122" w:rsidP="009E3122">
      <w:pPr>
        <w:pStyle w:val="Teksttreci0"/>
        <w:numPr>
          <w:ilvl w:val="0"/>
          <w:numId w:val="19"/>
        </w:numPr>
        <w:spacing w:after="140" w:line="240" w:lineRule="auto"/>
        <w:jc w:val="both"/>
      </w:pPr>
      <w:bookmarkStart w:id="95" w:name="bookmark350"/>
      <w:bookmarkEnd w:id="95"/>
      <w:r>
        <w:t>W przypadku stwierdzenia zmieszania lub uszkodzenia Produktów należy natychmiast wstrzymać rozładunek oraz zgłosić takie zdarzenia Zleceniodawcy i pracownikowi Odbiorcy.</w:t>
      </w:r>
      <w:bookmarkStart w:id="96" w:name="bookmark351"/>
      <w:bookmarkEnd w:id="96"/>
    </w:p>
    <w:p w14:paraId="6DEBE249" w14:textId="77777777" w:rsidR="009E3122" w:rsidRDefault="009E3122" w:rsidP="009E3122">
      <w:pPr>
        <w:pStyle w:val="Teksttreci0"/>
        <w:numPr>
          <w:ilvl w:val="0"/>
          <w:numId w:val="19"/>
        </w:numPr>
        <w:spacing w:after="140" w:line="240" w:lineRule="auto"/>
        <w:jc w:val="both"/>
      </w:pPr>
      <w:r>
        <w:t>Wszystkie koszty finansowe oraz skutki związane ze zmieszaniem, uszkodzeniem lub pogorszeniem jakości przewożonego Produktu obciążają Przewoźnika, chyba, że wykaże on, iż zdarzenie to miało miejsce przy załadunku i wynikało z odpowiedzialności Zleceniodawcy lub nastąpiło w Miejscu rozładunku i wynikało z odpowiedzialności Odbiorcy.</w:t>
      </w:r>
    </w:p>
    <w:p w14:paraId="0D550AA6" w14:textId="77777777" w:rsidR="009E3122" w:rsidRDefault="009E3122" w:rsidP="009E3122">
      <w:pPr>
        <w:pStyle w:val="Teksttreci0"/>
        <w:numPr>
          <w:ilvl w:val="0"/>
          <w:numId w:val="19"/>
        </w:numPr>
        <w:spacing w:after="140" w:line="240" w:lineRule="auto"/>
        <w:jc w:val="both"/>
      </w:pPr>
      <w:r w:rsidRPr="002D0ED2">
        <w:t xml:space="preserve">Przy </w:t>
      </w:r>
      <w:r>
        <w:t>Towarach</w:t>
      </w:r>
      <w:r w:rsidRPr="002D0ED2">
        <w:t xml:space="preserve">, które z powodu swoich właściwości tracą na masie, </w:t>
      </w:r>
      <w:r>
        <w:t>P</w:t>
      </w:r>
      <w:r w:rsidRPr="002D0ED2">
        <w:t>rzewoźnik odpowiada tylko za tę część ubytku, która przewyższa normy ubytków ustalone zgodnie z obowiązującymi przepisami lub zwyczajowo przyjęte, chyba że szkoda nie wynikła z przyczyn uzasadniających zastosowanie norm dopuszczalnego ubytku</w:t>
      </w:r>
      <w:r>
        <w:t>.</w:t>
      </w:r>
    </w:p>
    <w:p w14:paraId="12864D29" w14:textId="77777777" w:rsidR="009E3122" w:rsidRPr="00FF6A97" w:rsidRDefault="009E3122" w:rsidP="009E3122">
      <w:pPr>
        <w:pStyle w:val="Teksttreci20"/>
        <w:numPr>
          <w:ilvl w:val="0"/>
          <w:numId w:val="1"/>
        </w:numPr>
        <w:tabs>
          <w:tab w:val="left" w:pos="494"/>
        </w:tabs>
        <w:spacing w:after="140"/>
        <w:rPr>
          <w:rFonts w:ascii="Arial" w:hAnsi="Arial" w:cs="Arial"/>
        </w:rPr>
      </w:pPr>
      <w:bookmarkStart w:id="97" w:name="bookmark352"/>
      <w:bookmarkEnd w:id="97"/>
      <w:r w:rsidRPr="00FF6A97">
        <w:rPr>
          <w:rFonts w:ascii="Arial" w:hAnsi="Arial" w:cs="Arial"/>
        </w:rPr>
        <w:t>Kary umowne</w:t>
      </w:r>
    </w:p>
    <w:p w14:paraId="454AE2FA" w14:textId="77777777" w:rsidR="009E3122" w:rsidRPr="00953F76" w:rsidRDefault="009E3122" w:rsidP="009E3122">
      <w:pPr>
        <w:pStyle w:val="Default"/>
        <w:numPr>
          <w:ilvl w:val="0"/>
          <w:numId w:val="22"/>
        </w:numPr>
        <w:spacing w:before="240" w:after="14"/>
        <w:jc w:val="both"/>
        <w:rPr>
          <w:sz w:val="19"/>
          <w:szCs w:val="19"/>
        </w:rPr>
      </w:pPr>
      <w:bookmarkStart w:id="98" w:name="bookmark353"/>
      <w:bookmarkEnd w:id="98"/>
      <w:r w:rsidRPr="00AB7550">
        <w:rPr>
          <w:sz w:val="19"/>
          <w:szCs w:val="19"/>
        </w:rPr>
        <w:t xml:space="preserve">W przypadku niewykonania przez Zleceniobiorcę przyjętego do realizacji zlecenia, Zleceniodawca ma prawo obciążyć Zleceniobiorcę karą umowną w wysokości </w:t>
      </w:r>
      <w:r>
        <w:rPr>
          <w:sz w:val="19"/>
          <w:szCs w:val="19"/>
        </w:rPr>
        <w:t>100</w:t>
      </w:r>
      <w:r w:rsidRPr="00AB7550">
        <w:rPr>
          <w:sz w:val="19"/>
          <w:szCs w:val="19"/>
        </w:rPr>
        <w:t>%  wartości netto tego z</w:t>
      </w:r>
      <w:r>
        <w:rPr>
          <w:sz w:val="19"/>
          <w:szCs w:val="19"/>
        </w:rPr>
        <w:t>lecenia.</w:t>
      </w:r>
    </w:p>
    <w:p w14:paraId="64F27CCA" w14:textId="77777777" w:rsidR="009E3122" w:rsidRDefault="009E3122" w:rsidP="009E3122">
      <w:pPr>
        <w:pStyle w:val="Teksttreci0"/>
        <w:numPr>
          <w:ilvl w:val="0"/>
          <w:numId w:val="22"/>
        </w:numPr>
        <w:spacing w:before="240" w:after="0" w:line="240" w:lineRule="auto"/>
        <w:jc w:val="both"/>
      </w:pPr>
      <w:r w:rsidRPr="009F0259">
        <w:t xml:space="preserve">W przypadku gdy Zleceniobiorca nie wykona </w:t>
      </w:r>
      <w:r>
        <w:t>z</w:t>
      </w:r>
      <w:r w:rsidRPr="009F0259">
        <w:t xml:space="preserve">lecenia, Zleceniodawca zleci wykonanie </w:t>
      </w:r>
      <w:r>
        <w:t>z</w:t>
      </w:r>
      <w:r w:rsidRPr="009F0259">
        <w:t>lecenia innemu podmiotowi. Różnicą kosztów pomiędzy ceną z Umowy, a ceną Usługi pozyskanej od innego podmiotu zostanie obciążony Zleceniobiorca, jednak w wysokości nie wyższej niż 30% od ceny określonej w Umowie</w:t>
      </w:r>
      <w:r>
        <w:t>.</w:t>
      </w:r>
    </w:p>
    <w:p w14:paraId="45AA47C5" w14:textId="77777777" w:rsidR="009E3122" w:rsidRDefault="009E3122" w:rsidP="009E3122">
      <w:pPr>
        <w:pStyle w:val="Teksttreci0"/>
        <w:numPr>
          <w:ilvl w:val="0"/>
          <w:numId w:val="22"/>
        </w:numPr>
        <w:spacing w:before="240" w:after="0" w:line="240" w:lineRule="auto"/>
        <w:jc w:val="both"/>
      </w:pPr>
      <w:r>
        <w:t>Za każde inne zdarzenie wymienione niżej, które będzie miało miejsce w trakcie realizacji zlecenia, Zleceniodawca będzie mógł obciążyć Przewoźnika odpowiednio ustalonymi karami:</w:t>
      </w:r>
    </w:p>
    <w:p w14:paraId="30902A1B" w14:textId="77777777" w:rsidR="009E3122" w:rsidRDefault="009E3122" w:rsidP="009E3122">
      <w:pPr>
        <w:pStyle w:val="Teksttreci0"/>
        <w:numPr>
          <w:ilvl w:val="0"/>
          <w:numId w:val="7"/>
        </w:numPr>
        <w:tabs>
          <w:tab w:val="left" w:pos="851"/>
        </w:tabs>
        <w:spacing w:after="140" w:line="240" w:lineRule="auto"/>
        <w:jc w:val="both"/>
      </w:pPr>
      <w:r>
        <w:t>Za każdy przypadek nieposiadania przez Personel Przewoźnika wymaganych kwalifikacji i uprawnień, a w szczególności ważnego prawa jazdy lub innych uprawnień dotyczących przewozu, załadunku i rozładunku Towarów Niebezpiecznych wymaganych przez przepisy prawne lub umożliwiających realizację Usług przewozowych na rzecz Zleceniodawcy w wysokości 10.000,00 zł (słownie: dziesięć</w:t>
      </w:r>
      <w:r w:rsidRPr="00D34C7A">
        <w:t xml:space="preserve"> tysięc</w:t>
      </w:r>
      <w:r>
        <w:t>y</w:t>
      </w:r>
      <w:r w:rsidRPr="00D34C7A">
        <w:t xml:space="preserve"> </w:t>
      </w:r>
      <w:r>
        <w:t xml:space="preserve">00/100 </w:t>
      </w:r>
      <w:r w:rsidRPr="00D34C7A">
        <w:t>złotych)</w:t>
      </w:r>
      <w:r>
        <w:t>;</w:t>
      </w:r>
    </w:p>
    <w:p w14:paraId="25AC29F9" w14:textId="77777777" w:rsidR="009E3122" w:rsidRDefault="009E3122" w:rsidP="009E3122">
      <w:pPr>
        <w:pStyle w:val="Teksttreci0"/>
        <w:numPr>
          <w:ilvl w:val="0"/>
          <w:numId w:val="7"/>
        </w:numPr>
        <w:tabs>
          <w:tab w:val="left" w:pos="851"/>
        </w:tabs>
        <w:spacing w:after="140" w:line="240" w:lineRule="auto"/>
        <w:jc w:val="both"/>
      </w:pPr>
      <w:r>
        <w:t>Za każdy przypadek niespełniania przez Pojazd każdorazowych wymagań określonych w obowiązujących przepisach prawnych lub w Załączniku Nr 3 „Wymagania wobec pojazdów”, w wysokości 1.000,00 zł (słownie: jeden tysiąc</w:t>
      </w:r>
      <w:r w:rsidRPr="00D34C7A">
        <w:t xml:space="preserve"> </w:t>
      </w:r>
      <w:r>
        <w:t xml:space="preserve">00/100 </w:t>
      </w:r>
      <w:r w:rsidRPr="00D34C7A">
        <w:t>złotych)</w:t>
      </w:r>
      <w:r>
        <w:t xml:space="preserve"> za każdy stwierdzony przypadek;</w:t>
      </w:r>
    </w:p>
    <w:p w14:paraId="58D2F8F7" w14:textId="77777777" w:rsidR="009E3122" w:rsidRDefault="009E3122" w:rsidP="009E3122">
      <w:pPr>
        <w:pStyle w:val="Teksttreci0"/>
        <w:numPr>
          <w:ilvl w:val="0"/>
          <w:numId w:val="7"/>
        </w:numPr>
        <w:tabs>
          <w:tab w:val="left" w:pos="851"/>
        </w:tabs>
        <w:spacing w:after="140" w:line="240" w:lineRule="auto"/>
        <w:jc w:val="both"/>
      </w:pPr>
      <w:r>
        <w:t>Za każdy przypadek braku posiadania przez Przewoźnika uprawnień, licencji, świadectw lub rejestrów wymaganych przez przepisy prawne lub umożliwiających realizację Usług przewozowych na rzecz Zleceniodawcy w wysokości 10.000,00 zł (słownie: dziesięć</w:t>
      </w:r>
      <w:r w:rsidRPr="00D34C7A">
        <w:t xml:space="preserve"> tysięc</w:t>
      </w:r>
      <w:r>
        <w:t>y</w:t>
      </w:r>
      <w:r w:rsidRPr="00D34C7A">
        <w:t xml:space="preserve"> </w:t>
      </w:r>
      <w:r>
        <w:t xml:space="preserve">00/100 </w:t>
      </w:r>
      <w:r w:rsidRPr="00D34C7A">
        <w:t>złotych)</w:t>
      </w:r>
      <w:r>
        <w:t>;</w:t>
      </w:r>
    </w:p>
    <w:p w14:paraId="30A60ED2" w14:textId="77777777" w:rsidR="009E3122" w:rsidRDefault="009E3122" w:rsidP="009E3122">
      <w:pPr>
        <w:pStyle w:val="Teksttreci0"/>
        <w:numPr>
          <w:ilvl w:val="0"/>
          <w:numId w:val="7"/>
        </w:numPr>
        <w:tabs>
          <w:tab w:val="left" w:pos="851"/>
        </w:tabs>
        <w:spacing w:after="140" w:line="240" w:lineRule="auto"/>
        <w:jc w:val="both"/>
      </w:pPr>
      <w:r>
        <w:t>Za każdy przypadek realizacji Dostawy przez Kierowcę  Przewoźnika, dla którego Zleceniodawca wystąpił z wnioskiem stałego lub czasowego jego odsunięcia od wykonywania czynności na rzecz Zleceniodawcy oraz nie cofnął swojej decyzji do czasu wystąpienia takiego o przypadku, w wysokości 5.000,00 zł</w:t>
      </w:r>
      <w:bookmarkStart w:id="99" w:name="bookmark356"/>
      <w:bookmarkStart w:id="100" w:name="_Ref383527989"/>
      <w:bookmarkEnd w:id="99"/>
      <w:r>
        <w:t xml:space="preserve"> (słownie: pięć</w:t>
      </w:r>
      <w:r w:rsidRPr="00D34C7A">
        <w:t xml:space="preserve"> tysięc</w:t>
      </w:r>
      <w:r>
        <w:t>y</w:t>
      </w:r>
      <w:r w:rsidRPr="00D34C7A">
        <w:t xml:space="preserve"> </w:t>
      </w:r>
      <w:r>
        <w:t xml:space="preserve">00/100 </w:t>
      </w:r>
      <w:r w:rsidRPr="00D34C7A">
        <w:t>złotych)</w:t>
      </w:r>
      <w:r>
        <w:t>.</w:t>
      </w:r>
    </w:p>
    <w:p w14:paraId="6D936820" w14:textId="77777777" w:rsidR="009E3122" w:rsidRDefault="009E3122" w:rsidP="009E3122">
      <w:pPr>
        <w:pStyle w:val="Teksttreci0"/>
        <w:numPr>
          <w:ilvl w:val="0"/>
          <w:numId w:val="7"/>
        </w:numPr>
        <w:tabs>
          <w:tab w:val="left" w:pos="851"/>
        </w:tabs>
        <w:spacing w:after="140" w:line="240" w:lineRule="auto"/>
        <w:jc w:val="both"/>
      </w:pPr>
      <w:r>
        <w:t>Naruszenie zasad określonych w załącznikach do Umowy zgodnie z przyjętym taryfikatorem kar.</w:t>
      </w:r>
      <w:bookmarkEnd w:id="100"/>
    </w:p>
    <w:p w14:paraId="4B0E8BA9" w14:textId="77777777" w:rsidR="009E3122" w:rsidRPr="00D34C7A" w:rsidRDefault="009E3122" w:rsidP="009E3122">
      <w:pPr>
        <w:pStyle w:val="Teksttreci0"/>
        <w:numPr>
          <w:ilvl w:val="0"/>
          <w:numId w:val="7"/>
        </w:numPr>
        <w:tabs>
          <w:tab w:val="left" w:pos="1134"/>
        </w:tabs>
        <w:spacing w:after="140" w:line="240" w:lineRule="auto"/>
        <w:jc w:val="both"/>
      </w:pPr>
      <w:r w:rsidRPr="00D34C7A">
        <w:t>Za każdy przypadek braku podstawienia sprawnego Pojazdu na wyznaczone Miejsce Załadunku</w:t>
      </w:r>
      <w:r>
        <w:t xml:space="preserve"> w ustalonym oknie załadunkowym wskazanym w zleceniu</w:t>
      </w:r>
      <w:r w:rsidRPr="00D34C7A">
        <w:t xml:space="preserve"> w wysokości </w:t>
      </w:r>
      <w:r>
        <w:t>1.0</w:t>
      </w:r>
      <w:r w:rsidRPr="00D34C7A">
        <w:t>00</w:t>
      </w:r>
      <w:r>
        <w:t>,00</w:t>
      </w:r>
      <w:r w:rsidRPr="00D34C7A">
        <w:t xml:space="preserve"> zł</w:t>
      </w:r>
      <w:r>
        <w:t xml:space="preserve"> (słownie: jeden</w:t>
      </w:r>
      <w:r w:rsidRPr="00D34C7A">
        <w:t xml:space="preserve"> tysi</w:t>
      </w:r>
      <w:r>
        <w:t>ąc</w:t>
      </w:r>
      <w:r w:rsidRPr="00D34C7A">
        <w:t xml:space="preserve"> </w:t>
      </w:r>
      <w:r>
        <w:t xml:space="preserve">00/100 </w:t>
      </w:r>
      <w:r w:rsidRPr="00D34C7A">
        <w:t xml:space="preserve">złotych); </w:t>
      </w:r>
    </w:p>
    <w:p w14:paraId="0810ABF0" w14:textId="77777777" w:rsidR="009E3122" w:rsidRPr="00D34C7A" w:rsidRDefault="009E3122" w:rsidP="009E3122">
      <w:pPr>
        <w:pStyle w:val="Teksttreci0"/>
        <w:numPr>
          <w:ilvl w:val="0"/>
          <w:numId w:val="7"/>
        </w:numPr>
        <w:tabs>
          <w:tab w:val="left" w:pos="851"/>
        </w:tabs>
        <w:spacing w:after="140" w:line="240" w:lineRule="auto"/>
        <w:jc w:val="both"/>
      </w:pPr>
      <w:r w:rsidRPr="00D34C7A">
        <w:t>Za każdy przypadek podstawienia cysterny brudnej, mokrej, bez odpowiedniego certyfikatu mycia lub po produktach niedopuszczonych w zakładach produkcyjnych Zlec</w:t>
      </w:r>
      <w:r>
        <w:t>eniodawcy w wysokości 2.000,00 zł (słownie: dwa</w:t>
      </w:r>
      <w:r w:rsidRPr="00D34C7A">
        <w:t xml:space="preserve"> </w:t>
      </w:r>
      <w:r>
        <w:t>tysiące</w:t>
      </w:r>
      <w:r w:rsidRPr="00D34C7A">
        <w:t xml:space="preserve"> </w:t>
      </w:r>
      <w:r>
        <w:t xml:space="preserve">00/100 </w:t>
      </w:r>
      <w:r w:rsidRPr="00D34C7A">
        <w:t xml:space="preserve">złotych). </w:t>
      </w:r>
    </w:p>
    <w:p w14:paraId="02A0CBFD" w14:textId="77777777" w:rsidR="009E3122" w:rsidRDefault="009E3122" w:rsidP="009E3122">
      <w:pPr>
        <w:pStyle w:val="Teksttreci0"/>
        <w:numPr>
          <w:ilvl w:val="0"/>
          <w:numId w:val="7"/>
        </w:numPr>
        <w:tabs>
          <w:tab w:val="left" w:pos="851"/>
        </w:tabs>
        <w:spacing w:after="140" w:line="240" w:lineRule="auto"/>
        <w:jc w:val="both"/>
      </w:pPr>
      <w:r w:rsidRPr="00D34C7A">
        <w:t>Za każdy przypadek, gdy okaże się, że cysterna była zanieczyszczona, w tym pomimo posiadania certyfikatu mycia lub przewożenia produktów dopuszczonych, doszło do zanieczyszczenia przewożonego produktu – w wysokości 2</w:t>
      </w:r>
      <w:r>
        <w:t>.</w:t>
      </w:r>
      <w:r w:rsidRPr="00D34C7A">
        <w:t>000</w:t>
      </w:r>
      <w:r>
        <w:t>,00</w:t>
      </w:r>
      <w:r w:rsidRPr="00D34C7A">
        <w:t xml:space="preserve"> zł </w:t>
      </w:r>
      <w:r>
        <w:t>(słownie: dwa tysiące</w:t>
      </w:r>
      <w:r w:rsidRPr="00D34C7A">
        <w:t xml:space="preserve"> </w:t>
      </w:r>
      <w:r>
        <w:t xml:space="preserve">00/100 </w:t>
      </w:r>
      <w:r w:rsidRPr="00D34C7A">
        <w:t>złotych).</w:t>
      </w:r>
    </w:p>
    <w:p w14:paraId="6DBE6C6B" w14:textId="77777777" w:rsidR="009E3122" w:rsidRPr="00D34C7A" w:rsidRDefault="009E3122" w:rsidP="009E3122">
      <w:pPr>
        <w:pStyle w:val="Teksttreci0"/>
        <w:numPr>
          <w:ilvl w:val="0"/>
          <w:numId w:val="7"/>
        </w:numPr>
        <w:tabs>
          <w:tab w:val="left" w:pos="1134"/>
        </w:tabs>
        <w:spacing w:after="140" w:line="240" w:lineRule="auto"/>
        <w:jc w:val="both"/>
      </w:pPr>
      <w:r>
        <w:t>K</w:t>
      </w:r>
      <w:r w:rsidRPr="00D34C7A">
        <w:t>ażdorazowo w przypadku zleceń importowych, w przypadku skierowania przez osoby trzecie przeciwko Zleceniodawcy roszczeń z tytułu m.in. Zleceniobiorca braku realizacji Zlecenia, opóźnień w realizacji Zlecenia, braku spełnienia przez Pojazd norm określonych przepisami prawa, Zleceniobiorca zobowiązuje się do</w:t>
      </w:r>
      <w:r w:rsidRPr="00962197">
        <w:t xml:space="preserve"> całkowitego zaspokojenia roszczeń osób trzecich oraz do zwolnienia Zleceniodawcy z obowiązku świadczenia z tego tytułu, a także do zwrotu Zleceniodawcy poniesionych z tego tytułu kosztów, utraconych korzyści, czy uiszczonych kar, kar umownych, odszkodowań lub innych opłat.</w:t>
      </w:r>
    </w:p>
    <w:p w14:paraId="3D5237F7" w14:textId="77777777" w:rsidR="009E3122" w:rsidRDefault="009E3122" w:rsidP="009E3122">
      <w:pPr>
        <w:pStyle w:val="Teksttreci0"/>
        <w:numPr>
          <w:ilvl w:val="0"/>
          <w:numId w:val="22"/>
        </w:numPr>
        <w:spacing w:after="140" w:line="240" w:lineRule="auto"/>
        <w:jc w:val="both"/>
      </w:pPr>
      <w:r w:rsidRPr="006A6AA3">
        <w:t>Za każdy stwierdzony przypadek niepoinformowania Zleceniodawcy o przeszkodzie, która spowodowała opóźnienie dostawy Przewoźnik zapłaci Zlece</w:t>
      </w:r>
      <w:r>
        <w:t>niodawcy karę umowną w kwocie 1.</w:t>
      </w:r>
      <w:r w:rsidRPr="006A6AA3">
        <w:t>000,00 zł (słownie:</w:t>
      </w:r>
      <w:r>
        <w:t xml:space="preserve"> jeden tysiąc 00/100</w:t>
      </w:r>
      <w:r w:rsidRPr="006A6AA3">
        <w:t xml:space="preserve"> zł),</w:t>
      </w:r>
      <w:r w:rsidRPr="00E70C80">
        <w:t xml:space="preserve"> </w:t>
      </w:r>
    </w:p>
    <w:p w14:paraId="1639C949" w14:textId="77777777" w:rsidR="009E3122" w:rsidRDefault="009E3122" w:rsidP="009E3122">
      <w:pPr>
        <w:pStyle w:val="Teksttreci0"/>
        <w:numPr>
          <w:ilvl w:val="0"/>
          <w:numId w:val="22"/>
        </w:numPr>
        <w:spacing w:after="140" w:line="240" w:lineRule="auto"/>
        <w:jc w:val="both"/>
      </w:pPr>
      <w:r w:rsidRPr="00887EBF">
        <w:lastRenderedPageBreak/>
        <w:t xml:space="preserve">W przypadku odwołania </w:t>
      </w:r>
      <w:r>
        <w:t>z</w:t>
      </w:r>
      <w:r w:rsidRPr="00887EBF">
        <w:t>lecenia przez Zleceniodawcę w dniu przewidzianym n</w:t>
      </w:r>
      <w:r>
        <w:t xml:space="preserve">a załadunek towaru, Zleceniobiorca może obciążyć Zleceniodawcę </w:t>
      </w:r>
      <w:r w:rsidRPr="00887EBF">
        <w:t xml:space="preserve">kosztami w wysokości </w:t>
      </w:r>
      <w:r>
        <w:t xml:space="preserve">nie większej niż </w:t>
      </w:r>
      <w:r w:rsidRPr="006340C0">
        <w:t>15%</w:t>
      </w:r>
      <w:r w:rsidRPr="00887EBF">
        <w:t xml:space="preserve"> wartości netto </w:t>
      </w:r>
      <w:r>
        <w:t>z</w:t>
      </w:r>
      <w:r w:rsidRPr="00887EBF">
        <w:t>lecenia.</w:t>
      </w:r>
    </w:p>
    <w:p w14:paraId="41EBC518" w14:textId="77777777" w:rsidR="009E3122" w:rsidRDefault="009E3122" w:rsidP="009E3122">
      <w:pPr>
        <w:pStyle w:val="Teksttreci0"/>
        <w:numPr>
          <w:ilvl w:val="0"/>
          <w:numId w:val="22"/>
        </w:numPr>
        <w:spacing w:after="140" w:line="240" w:lineRule="auto"/>
        <w:jc w:val="both"/>
      </w:pPr>
      <w:r w:rsidRPr="006340C0">
        <w:t>Kary umowne, jakimi zostanie obciążony Przewoźnik, płatne będą na podstawie noty księgowej wystawionej przez Zleceniodawcę na Przewoźnika z określeniem podstawy kary umownej w ciągu 14 dni od daty wystawienia noty obciążeniowej przez Zleceniodawcę, przy czym Strony dopuszczają możliwości ich zapłaty w formie kompensaty z wzajemnymi należnościami Przewoźnika z tytułu wykonanej Usługi.</w:t>
      </w:r>
      <w:r>
        <w:t xml:space="preserve"> </w:t>
      </w:r>
      <w:r w:rsidRPr="000A1AC3">
        <w:t>W razie jednoczesnego naruszenia kilku zobowiązań lub powtarzalności naruszeń, kary umowne podlegają sumowaniu (wolą Stron mają charakter kumulatywny).</w:t>
      </w:r>
    </w:p>
    <w:p w14:paraId="0CF4FFD1" w14:textId="77777777" w:rsidR="009E3122" w:rsidRDefault="009E3122" w:rsidP="009E3122">
      <w:pPr>
        <w:pStyle w:val="Teksttreci0"/>
        <w:numPr>
          <w:ilvl w:val="0"/>
          <w:numId w:val="22"/>
        </w:numPr>
        <w:spacing w:after="140"/>
        <w:jc w:val="both"/>
      </w:pPr>
      <w:r>
        <w:t>Zleceniodawca będzie miał prawo obciążenia Przewoźnika następującymi karami umownymi:</w:t>
      </w:r>
    </w:p>
    <w:p w14:paraId="2E069D17" w14:textId="77777777" w:rsidR="009E3122" w:rsidRDefault="009E3122" w:rsidP="009E3122">
      <w:pPr>
        <w:pStyle w:val="Teksttreci0"/>
        <w:spacing w:after="140"/>
        <w:ind w:left="720"/>
        <w:jc w:val="both"/>
      </w:pPr>
      <w:r>
        <w:t xml:space="preserve">a)    karą umowną w wysokości równowartości skradzionego lub przewożonego, przechowywanego przez Kierowcę Towaru obliczoną na podstawie ceny netto Towaru obowiązującej w dniu jego wydania. Kara o której mowa w niniejszej lit. a) nie będzie należna w przypadku, gdy równowartość skradzionego lub przewożonego, przechowywanego przez Kierowcę Towaru zostanie pokryta przez Przewoźnika na podstawie </w:t>
      </w:r>
      <w:r w:rsidRPr="0065704D">
        <w:t>zapisów  punktu 5.</w:t>
      </w:r>
    </w:p>
    <w:p w14:paraId="4EC53C9E" w14:textId="77777777" w:rsidR="009E3122" w:rsidRDefault="009E3122" w:rsidP="009E3122">
      <w:pPr>
        <w:pStyle w:val="Teksttreci0"/>
        <w:spacing w:after="140" w:line="240" w:lineRule="auto"/>
        <w:ind w:left="720"/>
        <w:jc w:val="both"/>
      </w:pPr>
      <w:r>
        <w:t>b)    kara umowną za każdy przypadek kradzieży Produktu potwierdzony prawomocnym skazującym wyrokiem lub mandatem karnym</w:t>
      </w:r>
      <w:r w:rsidRPr="00257B08">
        <w:t xml:space="preserve"> </w:t>
      </w:r>
      <w:r>
        <w:t xml:space="preserve">lub </w:t>
      </w:r>
      <w:r w:rsidRPr="00257B08">
        <w:t>warunkowego umorzenia postępowania karnego prowadzonego przeciw Kierowcy</w:t>
      </w:r>
      <w:r>
        <w:t>, w którą zaangażowany jest Kierowca (jako współsprawca, sprawca kierowniczy, sprawca  polecający , podżegacz, pomocnik) w wysokości 10.000,00 zł (słownie: dziesięć</w:t>
      </w:r>
      <w:r w:rsidRPr="00D34C7A">
        <w:t xml:space="preserve"> tysięc</w:t>
      </w:r>
      <w:r>
        <w:t>y</w:t>
      </w:r>
      <w:r w:rsidRPr="00D34C7A">
        <w:t xml:space="preserve"> </w:t>
      </w:r>
      <w:r>
        <w:t xml:space="preserve">00/100 </w:t>
      </w:r>
      <w:r w:rsidRPr="00D34C7A">
        <w:t>złotych)</w:t>
      </w:r>
      <w:r>
        <w:t>.</w:t>
      </w:r>
    </w:p>
    <w:p w14:paraId="7FB35B40" w14:textId="77777777" w:rsidR="009E3122" w:rsidRPr="00FF6A97" w:rsidRDefault="009E3122" w:rsidP="009E3122">
      <w:pPr>
        <w:pStyle w:val="Teksttreci20"/>
        <w:numPr>
          <w:ilvl w:val="0"/>
          <w:numId w:val="1"/>
        </w:numPr>
        <w:tabs>
          <w:tab w:val="left" w:pos="485"/>
        </w:tabs>
        <w:spacing w:after="140"/>
        <w:rPr>
          <w:rFonts w:ascii="Arial" w:hAnsi="Arial" w:cs="Arial"/>
        </w:rPr>
      </w:pPr>
      <w:bookmarkStart w:id="101" w:name="bookmark357"/>
      <w:bookmarkStart w:id="102" w:name="bookmark358"/>
      <w:bookmarkStart w:id="103" w:name="bookmark359"/>
      <w:bookmarkStart w:id="104" w:name="bookmark360"/>
      <w:bookmarkStart w:id="105" w:name="bookmark361"/>
      <w:bookmarkStart w:id="106" w:name="bookmark362"/>
      <w:bookmarkStart w:id="107" w:name="bookmark363"/>
      <w:bookmarkStart w:id="108" w:name="bookmark364"/>
      <w:bookmarkStart w:id="109" w:name="bookmark365"/>
      <w:bookmarkEnd w:id="101"/>
      <w:bookmarkEnd w:id="102"/>
      <w:bookmarkEnd w:id="103"/>
      <w:bookmarkEnd w:id="104"/>
      <w:bookmarkEnd w:id="105"/>
      <w:bookmarkEnd w:id="106"/>
      <w:bookmarkEnd w:id="107"/>
      <w:bookmarkEnd w:id="108"/>
      <w:bookmarkEnd w:id="109"/>
      <w:r w:rsidRPr="00FF6A97">
        <w:rPr>
          <w:rFonts w:ascii="Arial" w:hAnsi="Arial" w:cs="Arial"/>
        </w:rPr>
        <w:t>Kompatybilność systemów komputerowych</w:t>
      </w:r>
    </w:p>
    <w:p w14:paraId="1EC0AEFF" w14:textId="77777777" w:rsidR="009E3122" w:rsidRDefault="009E3122" w:rsidP="009E3122">
      <w:pPr>
        <w:pStyle w:val="Teksttreci0"/>
        <w:numPr>
          <w:ilvl w:val="0"/>
          <w:numId w:val="10"/>
        </w:numPr>
        <w:spacing w:after="140" w:line="240" w:lineRule="auto"/>
        <w:jc w:val="both"/>
      </w:pPr>
      <w:bookmarkStart w:id="110" w:name="bookmark366"/>
      <w:bookmarkEnd w:id="110"/>
      <w:r>
        <w:t>Przewoźnik w porozumieniu ze Zleceniodawcą powinien zagwarantować, że jego system komputerowy jest kompatybilny z systemem komputerowym stosowanym u Zleceniodawcy w dniu podpisywania Umowy, o ile jest to niezbędne do zapewnienia przepływu informacji umożliwiającej wykonanie Umowy.</w:t>
      </w:r>
      <w:bookmarkStart w:id="111" w:name="bookmark367"/>
      <w:bookmarkEnd w:id="111"/>
    </w:p>
    <w:p w14:paraId="61063324" w14:textId="77777777" w:rsidR="009E3122" w:rsidRDefault="009E3122" w:rsidP="009E3122">
      <w:pPr>
        <w:pStyle w:val="Teksttreci0"/>
        <w:numPr>
          <w:ilvl w:val="0"/>
          <w:numId w:val="10"/>
        </w:numPr>
        <w:spacing w:after="140" w:line="240" w:lineRule="auto"/>
        <w:jc w:val="both"/>
      </w:pPr>
      <w:r>
        <w:t>Przewoźnik zapewnia, iż posiadany przez niego system GPS posiada, co najmniej następujące funkcjonalności:</w:t>
      </w:r>
    </w:p>
    <w:p w14:paraId="45E4E95C" w14:textId="77777777" w:rsidR="009E3122" w:rsidRDefault="009E3122" w:rsidP="009E3122">
      <w:pPr>
        <w:pStyle w:val="Teksttreci0"/>
        <w:numPr>
          <w:ilvl w:val="0"/>
          <w:numId w:val="8"/>
        </w:numPr>
        <w:tabs>
          <w:tab w:val="left" w:pos="851"/>
        </w:tabs>
        <w:spacing w:after="140" w:line="240" w:lineRule="auto"/>
        <w:jc w:val="both"/>
      </w:pPr>
      <w:bookmarkStart w:id="112" w:name="bookmark368"/>
      <w:bookmarkEnd w:id="112"/>
      <w:r>
        <w:t xml:space="preserve">śledzenie </w:t>
      </w:r>
      <w:proofErr w:type="spellStart"/>
      <w:r>
        <w:t>zachowań</w:t>
      </w:r>
      <w:proofErr w:type="spellEnd"/>
      <w:r>
        <w:t xml:space="preserve"> wszystkich Pojazdów wykonujących przewozy zlecone na mocy Umowy z możliwością zapisu, przechowywania i przeglądania danych archiwalnych przez okres minimum 6 miesięcy,</w:t>
      </w:r>
    </w:p>
    <w:p w14:paraId="79D93CDE" w14:textId="77777777" w:rsidR="009E3122" w:rsidRDefault="009E3122" w:rsidP="009E3122">
      <w:pPr>
        <w:pStyle w:val="Teksttreci0"/>
        <w:numPr>
          <w:ilvl w:val="0"/>
          <w:numId w:val="8"/>
        </w:numPr>
        <w:tabs>
          <w:tab w:val="left" w:pos="851"/>
        </w:tabs>
        <w:spacing w:after="140" w:line="240" w:lineRule="auto"/>
        <w:jc w:val="both"/>
      </w:pPr>
      <w:bookmarkStart w:id="113" w:name="bookmark369"/>
      <w:bookmarkEnd w:id="113"/>
      <w:r>
        <w:t>możliwość udostępnienia systemu z pełną funkcjonalnością użytkownika uprawnionym pracownikom Zleceniodawcy, w szczególności pracownikom realizującym zadania planistyczne i kontrolne,</w:t>
      </w:r>
    </w:p>
    <w:p w14:paraId="1E0117AC" w14:textId="77777777" w:rsidR="009E3122" w:rsidRDefault="009E3122" w:rsidP="009E3122">
      <w:pPr>
        <w:pStyle w:val="Teksttreci0"/>
        <w:numPr>
          <w:ilvl w:val="0"/>
          <w:numId w:val="8"/>
        </w:numPr>
        <w:tabs>
          <w:tab w:val="left" w:pos="851"/>
        </w:tabs>
        <w:spacing w:after="140" w:line="240" w:lineRule="auto"/>
        <w:jc w:val="both"/>
      </w:pPr>
      <w:bookmarkStart w:id="114" w:name="bookmark370"/>
      <w:bookmarkEnd w:id="114"/>
      <w:r>
        <w:t>alarmowanie w czasie rzeczywistym o niestandardowym zachowaniu się Pojazdu (zatrzymanie w miejscu nieautoryzowanym, alarm napadowy, nieautoryzowane naruszenie plomby elektronicznej).</w:t>
      </w:r>
    </w:p>
    <w:p w14:paraId="2AF5E140" w14:textId="77777777" w:rsidR="009E3122" w:rsidRDefault="009E3122" w:rsidP="009E3122">
      <w:pPr>
        <w:pStyle w:val="Teksttreci0"/>
        <w:numPr>
          <w:ilvl w:val="0"/>
          <w:numId w:val="10"/>
        </w:numPr>
        <w:spacing w:after="140" w:line="240" w:lineRule="auto"/>
        <w:jc w:val="both"/>
      </w:pPr>
      <w:bookmarkStart w:id="115" w:name="bookmark371"/>
      <w:bookmarkEnd w:id="115"/>
      <w:r>
        <w:t>Koszty ewentualnej, niezbędnej adaptacji systemu komputerowego Przewoźnika na dzień rozpoczęcia obowiązywania Umowy ponosi Przewoźnik.</w:t>
      </w:r>
    </w:p>
    <w:p w14:paraId="35CF1DD5" w14:textId="77777777" w:rsidR="009E3122" w:rsidRDefault="009E3122" w:rsidP="009E3122">
      <w:pPr>
        <w:pStyle w:val="Teksttreci0"/>
        <w:numPr>
          <w:ilvl w:val="0"/>
          <w:numId w:val="10"/>
        </w:numPr>
        <w:spacing w:after="140" w:line="240" w:lineRule="auto"/>
        <w:jc w:val="both"/>
      </w:pPr>
      <w:bookmarkStart w:id="116" w:name="bookmark372"/>
      <w:bookmarkEnd w:id="116"/>
      <w:r>
        <w:t>Zleceniodawca może dokonać zwrotu, wcześniej zaakceptowanych, kosztów adaptacji systemu komputerowego Przewoźnika po dniu rozpoczęcia obowiązywania Umowy, wynikających z uzgodnionych zmian lub rozszerzenia systemu komputerowego Przewoźnika podyktowanych wymaganiami Zleceniodawcy, a obciążających Przewoźnika.</w:t>
      </w:r>
    </w:p>
    <w:p w14:paraId="65B83617" w14:textId="77777777" w:rsidR="009E3122" w:rsidRDefault="009E3122" w:rsidP="009E3122">
      <w:pPr>
        <w:pStyle w:val="Teksttreci0"/>
        <w:numPr>
          <w:ilvl w:val="0"/>
          <w:numId w:val="10"/>
        </w:numPr>
        <w:spacing w:after="140" w:line="240" w:lineRule="auto"/>
        <w:jc w:val="both"/>
      </w:pPr>
      <w:bookmarkStart w:id="117" w:name="bookmark373"/>
      <w:bookmarkEnd w:id="117"/>
      <w:r>
        <w:t xml:space="preserve">Niezależnie od realizacji zapisów </w:t>
      </w:r>
      <w:proofErr w:type="spellStart"/>
      <w:r>
        <w:t>p</w:t>
      </w:r>
      <w:r w:rsidRPr="006340C0">
        <w:t>pkt</w:t>
      </w:r>
      <w:proofErr w:type="spellEnd"/>
      <w:r w:rsidRPr="006340C0">
        <w:t xml:space="preserve">. 8.4 </w:t>
      </w:r>
      <w:r>
        <w:t xml:space="preserve"> powyżej Przewoźnik zobowiązany jest do dostosowania swojego systemu komputerowego do zmian wymaganych przez Zleceniodawcę w ciągu 6 miesięcy od zgłoszenia przez Zleceniodawcę specyfikacji wymaganych zmian.</w:t>
      </w:r>
    </w:p>
    <w:p w14:paraId="66FFF5A8" w14:textId="77777777" w:rsidR="009E3122" w:rsidRPr="00FF6A97" w:rsidRDefault="009E3122" w:rsidP="009E3122">
      <w:pPr>
        <w:pStyle w:val="Teksttreci20"/>
        <w:numPr>
          <w:ilvl w:val="0"/>
          <w:numId w:val="1"/>
        </w:numPr>
        <w:tabs>
          <w:tab w:val="left" w:pos="485"/>
        </w:tabs>
        <w:spacing w:after="140"/>
        <w:rPr>
          <w:rFonts w:ascii="Arial" w:hAnsi="Arial" w:cs="Arial"/>
        </w:rPr>
      </w:pPr>
      <w:bookmarkStart w:id="118" w:name="bookmark374"/>
      <w:bookmarkStart w:id="119" w:name="bookmark375"/>
      <w:bookmarkStart w:id="120" w:name="bookmark376"/>
      <w:bookmarkStart w:id="121" w:name="bookmark377"/>
      <w:bookmarkStart w:id="122" w:name="bookmark378"/>
      <w:bookmarkStart w:id="123" w:name="bookmark379"/>
      <w:bookmarkStart w:id="124" w:name="bookmark380"/>
      <w:bookmarkEnd w:id="118"/>
      <w:bookmarkEnd w:id="119"/>
      <w:bookmarkEnd w:id="120"/>
      <w:bookmarkEnd w:id="121"/>
      <w:bookmarkEnd w:id="122"/>
      <w:bookmarkEnd w:id="123"/>
      <w:bookmarkEnd w:id="124"/>
      <w:r w:rsidRPr="00FF6A97">
        <w:rPr>
          <w:rFonts w:ascii="Arial" w:hAnsi="Arial" w:cs="Arial"/>
        </w:rPr>
        <w:t>Komunikacja</w:t>
      </w:r>
    </w:p>
    <w:p w14:paraId="04801E0E" w14:textId="77777777" w:rsidR="009E3122" w:rsidRDefault="009E3122" w:rsidP="009E3122">
      <w:pPr>
        <w:pStyle w:val="Teksttreci0"/>
        <w:numPr>
          <w:ilvl w:val="1"/>
          <w:numId w:val="18"/>
        </w:numPr>
        <w:spacing w:after="140" w:line="240" w:lineRule="auto"/>
        <w:ind w:left="709" w:hanging="709"/>
        <w:jc w:val="both"/>
      </w:pPr>
      <w:bookmarkStart w:id="125" w:name="bookmark381"/>
      <w:bookmarkEnd w:id="125"/>
      <w:r>
        <w:t xml:space="preserve">Wszystkie istotne informacje związane z funkcjonowaniem Umowy, takie jak: spory, reklamacje i problemy operacyjne itp. muszą być sporządzone i komunikowane w formie dokumentowej (np. e-mail, list, </w:t>
      </w:r>
      <w:proofErr w:type="spellStart"/>
      <w:r>
        <w:t>itp</w:t>
      </w:r>
      <w:proofErr w:type="spellEnd"/>
      <w:r>
        <w:t>).</w:t>
      </w:r>
      <w:bookmarkStart w:id="126" w:name="bookmark382"/>
      <w:bookmarkEnd w:id="126"/>
    </w:p>
    <w:p w14:paraId="420DA167" w14:textId="77777777" w:rsidR="009E3122" w:rsidRDefault="009E3122" w:rsidP="009E3122">
      <w:pPr>
        <w:pStyle w:val="Teksttreci0"/>
        <w:numPr>
          <w:ilvl w:val="1"/>
          <w:numId w:val="18"/>
        </w:numPr>
        <w:spacing w:after="140" w:line="240" w:lineRule="auto"/>
        <w:ind w:left="709" w:hanging="709"/>
        <w:jc w:val="both"/>
      </w:pPr>
      <w:r>
        <w:t>Dla prawidłowej realizacji Umowy, obejmującej codzienne planowanie, przekazywanie i potwierdzanie zleceń transportowych, Strony wyznaczają i upoważniają swoich przedstawicieli.</w:t>
      </w:r>
      <w:bookmarkStart w:id="127" w:name="bookmark383"/>
      <w:bookmarkEnd w:id="127"/>
    </w:p>
    <w:p w14:paraId="1FF5CD9A" w14:textId="77777777" w:rsidR="009E3122" w:rsidRDefault="009E3122" w:rsidP="009E3122">
      <w:pPr>
        <w:pStyle w:val="Teksttreci0"/>
        <w:numPr>
          <w:ilvl w:val="1"/>
          <w:numId w:val="18"/>
        </w:numPr>
        <w:spacing w:after="140" w:line="240" w:lineRule="auto"/>
        <w:ind w:left="709" w:hanging="709"/>
        <w:jc w:val="both"/>
      </w:pPr>
      <w:r>
        <w:t>Lista przedstawicieli Przewoźnika stanowi Załącznik Nr 2.A. Lista przedstawicieli Zleceniodawcy stanowi Załącznik Nr 2.B. Strony zobowiązują niezwłocznie informować się o zmianach osób upoważnionych (aktualizacja Załączników). Zmiana powyższych Załączników nie wymaga zawarcia aneksu do Umowy a jedynie pisemnego poinformowania drugiej Strony.</w:t>
      </w:r>
      <w:bookmarkStart w:id="128" w:name="bookmark384"/>
      <w:bookmarkEnd w:id="128"/>
    </w:p>
    <w:p w14:paraId="33DD56FA" w14:textId="77777777" w:rsidR="009E3122" w:rsidRPr="00FF6A97" w:rsidRDefault="009E3122" w:rsidP="009E3122">
      <w:pPr>
        <w:pStyle w:val="Teksttreci20"/>
        <w:numPr>
          <w:ilvl w:val="0"/>
          <w:numId w:val="1"/>
        </w:numPr>
        <w:tabs>
          <w:tab w:val="left" w:pos="485"/>
        </w:tabs>
        <w:spacing w:after="140"/>
        <w:rPr>
          <w:rFonts w:ascii="Arial" w:hAnsi="Arial" w:cs="Arial"/>
        </w:rPr>
      </w:pPr>
      <w:bookmarkStart w:id="129" w:name="bookmark385"/>
      <w:bookmarkEnd w:id="129"/>
      <w:r>
        <w:rPr>
          <w:rFonts w:ascii="Arial" w:hAnsi="Arial" w:cs="Arial"/>
        </w:rPr>
        <w:t>Reklamacje</w:t>
      </w:r>
    </w:p>
    <w:p w14:paraId="4D5E79FB" w14:textId="77777777" w:rsidR="009E3122" w:rsidRDefault="009E3122" w:rsidP="009E3122">
      <w:pPr>
        <w:pStyle w:val="Teksttreci0"/>
        <w:numPr>
          <w:ilvl w:val="0"/>
          <w:numId w:val="12"/>
        </w:numPr>
        <w:spacing w:after="140"/>
        <w:ind w:left="709" w:hanging="425"/>
        <w:jc w:val="both"/>
      </w:pPr>
      <w:r>
        <w:t>W przypadku, gdy zlecenie nie zostało prawidłowo wykonane, Zleceniodawca może zgłosić reklamację Zleceniobiorcy. W takim przypadku podstawą wszczęcia procedury reklamacyjnej jest pisemna reklamacja zgłoszona do Zleceniobiorcy i związana ze zleceniem.</w:t>
      </w:r>
    </w:p>
    <w:p w14:paraId="3C7A5EC3" w14:textId="77777777" w:rsidR="009E3122" w:rsidRDefault="009E3122" w:rsidP="009E3122">
      <w:pPr>
        <w:pStyle w:val="Teksttreci0"/>
        <w:numPr>
          <w:ilvl w:val="0"/>
          <w:numId w:val="12"/>
        </w:numPr>
        <w:spacing w:after="140"/>
        <w:ind w:left="709" w:hanging="425"/>
        <w:jc w:val="both"/>
      </w:pPr>
      <w:r>
        <w:t>Na wskazany w Załączniku Nr 2.A adres e-mail, Zleceniobiorca otrzymuje informację o reklamacji wraz z posiadaną przez Zleceniodawcę dokumentacją reklamacyjną, w tym dokumentacją otrzymaną od odbiorcy towaru.</w:t>
      </w:r>
    </w:p>
    <w:p w14:paraId="3D922ABE" w14:textId="77777777" w:rsidR="009E3122" w:rsidRDefault="009E3122" w:rsidP="009E3122">
      <w:pPr>
        <w:pStyle w:val="Teksttreci0"/>
        <w:numPr>
          <w:ilvl w:val="0"/>
          <w:numId w:val="12"/>
        </w:numPr>
        <w:spacing w:after="140"/>
        <w:ind w:left="709" w:hanging="425"/>
        <w:jc w:val="both"/>
      </w:pPr>
      <w:r>
        <w:t xml:space="preserve">Zleceniobiorca w terminie 10 dni roboczych dni od otrzymania zgłoszenia reklamacji zobowiązany jest wobec Zleceniodawcy rozpatrzyć reklamację na piśmie, w tym udzielić Zleceniodawcy szczegółowych wyjaśnień i ustosunkować się do roszczeń finansowych Zleceniodawcy lub odbiorcy towaru i sposobu ich rozliczenia. Zleceniobiorca ma obowiązek zaproponować Zleceniodawcy również działania korygujące i zapobiegawcze w celu </w:t>
      </w:r>
      <w:r>
        <w:lastRenderedPageBreak/>
        <w:t>wyeliminowania w przyszłości podobnych zdarzeń. Do czasu rozpatrzenia reklamacji Zleceniodawca ma prawo wstrzymać płatności za dane zlecenie.</w:t>
      </w:r>
    </w:p>
    <w:p w14:paraId="2B7E94F0" w14:textId="77777777" w:rsidR="009E3122" w:rsidRDefault="009E3122" w:rsidP="009E3122">
      <w:pPr>
        <w:pStyle w:val="Teksttreci0"/>
        <w:numPr>
          <w:ilvl w:val="0"/>
          <w:numId w:val="12"/>
        </w:numPr>
        <w:spacing w:after="140"/>
        <w:ind w:left="709" w:hanging="425"/>
        <w:jc w:val="both"/>
      </w:pPr>
      <w:r>
        <w:t>Jeżeli ubezpieczyciel Zleceniobiorcy zdecyduje o powołaniu niezależnego biegłego w celu prowadzenia procesu wyjaśniania reklamacji i ustalenia wysokości szkód, Zleceniobiorca zobowiązany jest o tym fakcie poinformować Zleceniodawcę w czasie 24 h od momentu decyzji ubezpieczyciela. Zleceniobiorca zobowiązany jest również w czasie 24 h od otrzymania reklamacji do przekazania Zleceniodawcy informacji o zamiarze dokonania oględzin we wskazanym miejscu. Zleceniodawca nie ponosi żadnej odpowiedzialności za decyzje Odbiorcy Towaru dotyczące oględzin.</w:t>
      </w:r>
    </w:p>
    <w:p w14:paraId="322493D4" w14:textId="77777777" w:rsidR="009E3122" w:rsidRDefault="009E3122" w:rsidP="009E3122">
      <w:pPr>
        <w:pStyle w:val="Teksttreci0"/>
        <w:numPr>
          <w:ilvl w:val="0"/>
          <w:numId w:val="12"/>
        </w:numPr>
        <w:spacing w:after="140"/>
        <w:ind w:left="709" w:hanging="425"/>
        <w:jc w:val="both"/>
      </w:pPr>
      <w:r>
        <w:t>W przypadku uznania reklamacji przez Zleceniobiorcę, w tym wynikających z niej roszczeń finansowych, Zleceniodawca wystawi Zleceniobiorcy notę obciążeniową płatną w terminie 30 dni od daty wystawienia.</w:t>
      </w:r>
    </w:p>
    <w:p w14:paraId="40480149" w14:textId="77777777" w:rsidR="009E3122" w:rsidRDefault="009E3122" w:rsidP="009E3122">
      <w:pPr>
        <w:pStyle w:val="Teksttreci0"/>
        <w:numPr>
          <w:ilvl w:val="0"/>
          <w:numId w:val="12"/>
        </w:numPr>
        <w:spacing w:after="140"/>
        <w:ind w:left="709" w:hanging="425"/>
        <w:jc w:val="both"/>
      </w:pPr>
      <w:r>
        <w:t>Zleceniodawca zastrzega sobie prawo na każdym etapie postępowania reklamacyjnego do żądania od Zleceniobiorcy wszelkich informacji i dokumentów związanych z reklamacją..</w:t>
      </w:r>
    </w:p>
    <w:p w14:paraId="25661C1F" w14:textId="77777777" w:rsidR="009E3122" w:rsidRPr="00FF6A97" w:rsidRDefault="009E3122" w:rsidP="009E3122">
      <w:pPr>
        <w:pStyle w:val="Teksttreci20"/>
        <w:numPr>
          <w:ilvl w:val="0"/>
          <w:numId w:val="1"/>
        </w:numPr>
        <w:tabs>
          <w:tab w:val="left" w:pos="485"/>
        </w:tabs>
        <w:spacing w:after="140"/>
        <w:rPr>
          <w:rFonts w:ascii="Arial" w:hAnsi="Arial" w:cs="Arial"/>
        </w:rPr>
      </w:pPr>
      <w:bookmarkStart w:id="130" w:name="bookmark386"/>
      <w:bookmarkEnd w:id="130"/>
      <w:r w:rsidRPr="00FF6A97">
        <w:rPr>
          <w:rFonts w:ascii="Arial" w:hAnsi="Arial" w:cs="Arial"/>
        </w:rPr>
        <w:t>Załączniki do Umowy Operacyjnej</w:t>
      </w:r>
    </w:p>
    <w:tbl>
      <w:tblPr>
        <w:tblOverlap w:val="never"/>
        <w:tblW w:w="0" w:type="auto"/>
        <w:jc w:val="center"/>
        <w:tblLayout w:type="fixed"/>
        <w:tblCellMar>
          <w:left w:w="10" w:type="dxa"/>
          <w:right w:w="10" w:type="dxa"/>
        </w:tblCellMar>
        <w:tblLook w:val="04A0" w:firstRow="1" w:lastRow="0" w:firstColumn="1" w:lastColumn="0" w:noHBand="0" w:noVBand="1"/>
      </w:tblPr>
      <w:tblGrid>
        <w:gridCol w:w="874"/>
        <w:gridCol w:w="7579"/>
      </w:tblGrid>
      <w:tr w:rsidR="009E3122" w14:paraId="3208E1FC" w14:textId="77777777" w:rsidTr="001B1B85">
        <w:trPr>
          <w:trHeight w:hRule="exact" w:val="475"/>
          <w:jc w:val="center"/>
        </w:trPr>
        <w:tc>
          <w:tcPr>
            <w:tcW w:w="874" w:type="dxa"/>
            <w:tcBorders>
              <w:top w:val="single" w:sz="4" w:space="0" w:color="auto"/>
              <w:left w:val="single" w:sz="4" w:space="0" w:color="auto"/>
            </w:tcBorders>
            <w:shd w:val="clear" w:color="auto" w:fill="FFFFFF"/>
            <w:vAlign w:val="center"/>
          </w:tcPr>
          <w:p w14:paraId="5951997E" w14:textId="77777777" w:rsidR="009E3122" w:rsidRDefault="009E3122" w:rsidP="001B1B85">
            <w:pPr>
              <w:pStyle w:val="Inne0"/>
              <w:spacing w:afterLines="140" w:after="336" w:line="240" w:lineRule="auto"/>
            </w:pPr>
            <w:r>
              <w:rPr>
                <w:b/>
                <w:bCs/>
              </w:rPr>
              <w:t>Numer</w:t>
            </w:r>
          </w:p>
        </w:tc>
        <w:tc>
          <w:tcPr>
            <w:tcW w:w="7579" w:type="dxa"/>
            <w:tcBorders>
              <w:top w:val="single" w:sz="4" w:space="0" w:color="auto"/>
              <w:left w:val="single" w:sz="4" w:space="0" w:color="auto"/>
              <w:right w:val="single" w:sz="4" w:space="0" w:color="auto"/>
            </w:tcBorders>
            <w:shd w:val="clear" w:color="auto" w:fill="FFFFFF"/>
            <w:vAlign w:val="center"/>
          </w:tcPr>
          <w:p w14:paraId="2A7A5483" w14:textId="77777777" w:rsidR="009E3122" w:rsidRDefault="009E3122" w:rsidP="001B1B85">
            <w:pPr>
              <w:pStyle w:val="Inne0"/>
              <w:spacing w:afterLines="140" w:after="336" w:line="240" w:lineRule="auto"/>
            </w:pPr>
            <w:r>
              <w:rPr>
                <w:b/>
                <w:bCs/>
              </w:rPr>
              <w:t>Tytuł</w:t>
            </w:r>
          </w:p>
        </w:tc>
      </w:tr>
      <w:tr w:rsidR="009E3122" w14:paraId="776B090F" w14:textId="77777777" w:rsidTr="001B1B85">
        <w:trPr>
          <w:trHeight w:hRule="exact" w:val="566"/>
          <w:jc w:val="center"/>
        </w:trPr>
        <w:tc>
          <w:tcPr>
            <w:tcW w:w="874" w:type="dxa"/>
            <w:tcBorders>
              <w:top w:val="single" w:sz="4" w:space="0" w:color="auto"/>
              <w:left w:val="single" w:sz="4" w:space="0" w:color="auto"/>
            </w:tcBorders>
            <w:shd w:val="clear" w:color="auto" w:fill="FFFFFF"/>
          </w:tcPr>
          <w:p w14:paraId="19D24376" w14:textId="77777777" w:rsidR="009E3122" w:rsidRDefault="009E3122" w:rsidP="001B1B85">
            <w:pPr>
              <w:pStyle w:val="Inne0"/>
              <w:spacing w:afterLines="140" w:after="336" w:line="240" w:lineRule="auto"/>
            </w:pPr>
            <w:r>
              <w:t>2.A</w:t>
            </w:r>
          </w:p>
        </w:tc>
        <w:tc>
          <w:tcPr>
            <w:tcW w:w="7579" w:type="dxa"/>
            <w:tcBorders>
              <w:top w:val="single" w:sz="4" w:space="0" w:color="auto"/>
              <w:left w:val="single" w:sz="4" w:space="0" w:color="auto"/>
              <w:right w:val="single" w:sz="4" w:space="0" w:color="auto"/>
            </w:tcBorders>
            <w:shd w:val="clear" w:color="auto" w:fill="FFFFFF"/>
          </w:tcPr>
          <w:p w14:paraId="3272C136" w14:textId="77777777" w:rsidR="009E3122" w:rsidRDefault="009E3122" w:rsidP="001B1B85">
            <w:pPr>
              <w:pStyle w:val="Inne0"/>
              <w:spacing w:afterLines="140" w:after="336" w:line="240" w:lineRule="auto"/>
            </w:pPr>
            <w:r>
              <w:t>Wykaz osób upoważnionych przez Przewoźnika do kontaktów operacyjnych w zakresie realizacji Umowy.</w:t>
            </w:r>
          </w:p>
        </w:tc>
      </w:tr>
      <w:tr w:rsidR="009E3122" w14:paraId="478E1D07" w14:textId="77777777" w:rsidTr="001B1B85">
        <w:trPr>
          <w:trHeight w:hRule="exact" w:val="590"/>
          <w:jc w:val="center"/>
        </w:trPr>
        <w:tc>
          <w:tcPr>
            <w:tcW w:w="874" w:type="dxa"/>
            <w:tcBorders>
              <w:top w:val="single" w:sz="4" w:space="0" w:color="auto"/>
              <w:left w:val="single" w:sz="4" w:space="0" w:color="auto"/>
              <w:bottom w:val="single" w:sz="4" w:space="0" w:color="auto"/>
            </w:tcBorders>
            <w:shd w:val="clear" w:color="auto" w:fill="FFFFFF"/>
          </w:tcPr>
          <w:p w14:paraId="6047797C" w14:textId="77777777" w:rsidR="009E3122" w:rsidRDefault="009E3122" w:rsidP="001B1B85">
            <w:pPr>
              <w:pStyle w:val="Inne0"/>
              <w:spacing w:afterLines="140" w:after="336" w:line="240" w:lineRule="auto"/>
            </w:pPr>
            <w:r>
              <w:t>2.B</w:t>
            </w:r>
          </w:p>
        </w:tc>
        <w:tc>
          <w:tcPr>
            <w:tcW w:w="7579" w:type="dxa"/>
            <w:tcBorders>
              <w:top w:val="single" w:sz="4" w:space="0" w:color="auto"/>
              <w:left w:val="single" w:sz="4" w:space="0" w:color="auto"/>
              <w:bottom w:val="single" w:sz="4" w:space="0" w:color="auto"/>
              <w:right w:val="single" w:sz="4" w:space="0" w:color="auto"/>
            </w:tcBorders>
            <w:shd w:val="clear" w:color="auto" w:fill="FFFFFF"/>
          </w:tcPr>
          <w:p w14:paraId="310C7FC3" w14:textId="77777777" w:rsidR="009E3122" w:rsidRDefault="009E3122" w:rsidP="001B1B85">
            <w:pPr>
              <w:pStyle w:val="Inne0"/>
              <w:spacing w:afterLines="140" w:after="336" w:line="240" w:lineRule="auto"/>
            </w:pPr>
            <w:r>
              <w:t>Wykaz osób upoważnionych przez Zleceniodawcę do kontaktów operacyjnych w zakresie Umowy, w tym w zakresie planowania</w:t>
            </w:r>
          </w:p>
        </w:tc>
      </w:tr>
      <w:tr w:rsidR="009E3122" w14:paraId="7F3B2549" w14:textId="77777777" w:rsidTr="001B1B85">
        <w:trPr>
          <w:trHeight w:hRule="exact" w:val="590"/>
          <w:jc w:val="center"/>
        </w:trPr>
        <w:tc>
          <w:tcPr>
            <w:tcW w:w="874" w:type="dxa"/>
            <w:tcBorders>
              <w:top w:val="single" w:sz="4" w:space="0" w:color="auto"/>
              <w:left w:val="single" w:sz="4" w:space="0" w:color="auto"/>
              <w:bottom w:val="single" w:sz="4" w:space="0" w:color="auto"/>
            </w:tcBorders>
            <w:shd w:val="clear" w:color="auto" w:fill="FFFFFF"/>
          </w:tcPr>
          <w:p w14:paraId="31FC706F" w14:textId="77777777" w:rsidR="009E3122" w:rsidRDefault="009E3122" w:rsidP="001B1B85">
            <w:pPr>
              <w:pStyle w:val="Inne0"/>
              <w:spacing w:afterLines="140" w:after="336" w:line="240" w:lineRule="auto"/>
            </w:pPr>
            <w:r>
              <w:t>2.C</w:t>
            </w:r>
          </w:p>
        </w:tc>
        <w:tc>
          <w:tcPr>
            <w:tcW w:w="7579" w:type="dxa"/>
            <w:tcBorders>
              <w:top w:val="single" w:sz="4" w:space="0" w:color="auto"/>
              <w:left w:val="single" w:sz="4" w:space="0" w:color="auto"/>
              <w:bottom w:val="single" w:sz="4" w:space="0" w:color="auto"/>
              <w:right w:val="single" w:sz="4" w:space="0" w:color="auto"/>
            </w:tcBorders>
            <w:shd w:val="clear" w:color="auto" w:fill="FFFFFF"/>
          </w:tcPr>
          <w:p w14:paraId="3C721277" w14:textId="77777777" w:rsidR="009E3122" w:rsidRDefault="009E3122" w:rsidP="001B1B85">
            <w:pPr>
              <w:pStyle w:val="Inne0"/>
              <w:spacing w:afterLines="140" w:after="336" w:line="240" w:lineRule="auto"/>
            </w:pPr>
            <w:r>
              <w:t>Wymagania wobec Pojazdów</w:t>
            </w:r>
          </w:p>
        </w:tc>
      </w:tr>
    </w:tbl>
    <w:p w14:paraId="1B125B5B" w14:textId="77777777" w:rsidR="009E3122" w:rsidRDefault="009E3122" w:rsidP="009E3122">
      <w:pPr>
        <w:jc w:val="center"/>
        <w:rPr>
          <w:sz w:val="2"/>
          <w:szCs w:val="2"/>
        </w:rPr>
        <w:sectPr w:rsidR="009E3122" w:rsidSect="009E3122">
          <w:headerReference w:type="even" r:id="rId7"/>
          <w:headerReference w:type="default" r:id="rId8"/>
          <w:footerReference w:type="even" r:id="rId9"/>
          <w:footerReference w:type="default" r:id="rId10"/>
          <w:headerReference w:type="first" r:id="rId11"/>
          <w:footerReference w:type="first" r:id="rId12"/>
          <w:pgSz w:w="11900" w:h="16840"/>
          <w:pgMar w:top="720" w:right="720" w:bottom="720" w:left="720" w:header="0" w:footer="283" w:gutter="0"/>
          <w:cols w:space="720"/>
          <w:noEndnote/>
          <w:docGrid w:linePitch="360"/>
        </w:sectPr>
      </w:pPr>
    </w:p>
    <w:p w14:paraId="2A477306" w14:textId="77777777" w:rsidR="009E3122" w:rsidRDefault="009E3122" w:rsidP="009E3122">
      <w:pPr>
        <w:pStyle w:val="Teksttreci0"/>
        <w:spacing w:after="0" w:line="240" w:lineRule="auto"/>
        <w:jc w:val="center"/>
        <w:rPr>
          <w:rFonts w:ascii="Tahoma" w:eastAsia="Tahoma" w:hAnsi="Tahoma" w:cs="Tahoma"/>
          <w:b/>
          <w:bCs/>
          <w:sz w:val="22"/>
          <w:szCs w:val="22"/>
        </w:rPr>
      </w:pPr>
      <w:r>
        <w:rPr>
          <w:rFonts w:ascii="Tahoma" w:eastAsia="Tahoma" w:hAnsi="Tahoma" w:cs="Tahoma"/>
          <w:b/>
          <w:bCs/>
          <w:sz w:val="22"/>
          <w:szCs w:val="22"/>
        </w:rPr>
        <w:lastRenderedPageBreak/>
        <w:t>ZAŁĄCZNIK NR 2.A - Wykaz osób upoważnionych przez Przewoźnika</w:t>
      </w:r>
    </w:p>
    <w:p w14:paraId="1214732A" w14:textId="77777777" w:rsidR="009E3122" w:rsidRDefault="009E3122" w:rsidP="009E3122">
      <w:pPr>
        <w:pStyle w:val="Teksttreci0"/>
        <w:spacing w:after="0" w:line="240" w:lineRule="auto"/>
        <w:jc w:val="center"/>
        <w:rPr>
          <w:b/>
          <w:bCs/>
        </w:rPr>
      </w:pPr>
      <w:r>
        <w:rPr>
          <w:b/>
          <w:bCs/>
        </w:rPr>
        <w:t>do kontaktów operacyjnych w zakresie realizacji niniejszej Umowy w tym planowania</w:t>
      </w:r>
    </w:p>
    <w:p w14:paraId="3592DEC3" w14:textId="77777777" w:rsidR="009E3122" w:rsidRDefault="009E3122" w:rsidP="009E3122">
      <w:pPr>
        <w:pStyle w:val="Teksttreci20"/>
        <w:spacing w:after="120"/>
        <w:ind w:firstLine="160"/>
        <w:jc w:val="both"/>
      </w:pPr>
      <w:r>
        <w:t>Lista osób:</w:t>
      </w:r>
    </w:p>
    <w:tbl>
      <w:tblPr>
        <w:tblOverlap w:val="never"/>
        <w:tblW w:w="0" w:type="auto"/>
        <w:jc w:val="center"/>
        <w:tblLayout w:type="fixed"/>
        <w:tblCellMar>
          <w:left w:w="10" w:type="dxa"/>
          <w:right w:w="10" w:type="dxa"/>
        </w:tblCellMar>
        <w:tblLook w:val="04A0" w:firstRow="1" w:lastRow="0" w:firstColumn="1" w:lastColumn="0" w:noHBand="0" w:noVBand="1"/>
      </w:tblPr>
      <w:tblGrid>
        <w:gridCol w:w="595"/>
        <w:gridCol w:w="2837"/>
        <w:gridCol w:w="1699"/>
        <w:gridCol w:w="3408"/>
        <w:gridCol w:w="1738"/>
      </w:tblGrid>
      <w:tr w:rsidR="009E3122" w14:paraId="478FCB32" w14:textId="77777777" w:rsidTr="001B1B85">
        <w:trPr>
          <w:trHeight w:hRule="exact" w:val="370"/>
          <w:jc w:val="center"/>
        </w:trPr>
        <w:tc>
          <w:tcPr>
            <w:tcW w:w="595" w:type="dxa"/>
            <w:tcBorders>
              <w:top w:val="single" w:sz="4" w:space="0" w:color="auto"/>
              <w:left w:val="single" w:sz="4" w:space="0" w:color="auto"/>
            </w:tcBorders>
            <w:shd w:val="clear" w:color="auto" w:fill="FFFFFF"/>
            <w:vAlign w:val="center"/>
          </w:tcPr>
          <w:p w14:paraId="5E78A3C6" w14:textId="77777777" w:rsidR="009E3122" w:rsidRDefault="009E3122" w:rsidP="001B1B85">
            <w:pPr>
              <w:pStyle w:val="Inne0"/>
              <w:spacing w:after="0" w:line="240" w:lineRule="auto"/>
              <w:ind w:firstLine="220"/>
              <w:rPr>
                <w:sz w:val="15"/>
                <w:szCs w:val="15"/>
              </w:rPr>
            </w:pPr>
            <w:r>
              <w:rPr>
                <w:sz w:val="15"/>
                <w:szCs w:val="15"/>
              </w:rPr>
              <w:t>LP</w:t>
            </w:r>
          </w:p>
        </w:tc>
        <w:tc>
          <w:tcPr>
            <w:tcW w:w="2837" w:type="dxa"/>
            <w:tcBorders>
              <w:top w:val="single" w:sz="4" w:space="0" w:color="auto"/>
              <w:left w:val="single" w:sz="4" w:space="0" w:color="auto"/>
            </w:tcBorders>
            <w:shd w:val="clear" w:color="auto" w:fill="FFFFFF"/>
            <w:vAlign w:val="center"/>
          </w:tcPr>
          <w:p w14:paraId="552FC0F7" w14:textId="77777777" w:rsidR="009E3122" w:rsidRDefault="009E3122" w:rsidP="001B1B85">
            <w:pPr>
              <w:pStyle w:val="Inne0"/>
              <w:spacing w:after="0" w:line="240" w:lineRule="auto"/>
              <w:rPr>
                <w:sz w:val="15"/>
                <w:szCs w:val="15"/>
              </w:rPr>
            </w:pPr>
            <w:r>
              <w:rPr>
                <w:sz w:val="15"/>
                <w:szCs w:val="15"/>
              </w:rPr>
              <w:t>Imię i nazwisko</w:t>
            </w:r>
          </w:p>
        </w:tc>
        <w:tc>
          <w:tcPr>
            <w:tcW w:w="1699" w:type="dxa"/>
            <w:tcBorders>
              <w:top w:val="single" w:sz="4" w:space="0" w:color="auto"/>
              <w:left w:val="single" w:sz="4" w:space="0" w:color="auto"/>
            </w:tcBorders>
            <w:shd w:val="clear" w:color="auto" w:fill="FFFFFF"/>
            <w:vAlign w:val="center"/>
          </w:tcPr>
          <w:p w14:paraId="240A9BFF" w14:textId="77777777" w:rsidR="009E3122" w:rsidRDefault="009E3122" w:rsidP="001B1B85">
            <w:pPr>
              <w:pStyle w:val="Inne0"/>
              <w:spacing w:after="0" w:line="240" w:lineRule="auto"/>
              <w:rPr>
                <w:sz w:val="15"/>
                <w:szCs w:val="15"/>
              </w:rPr>
            </w:pPr>
            <w:r>
              <w:rPr>
                <w:sz w:val="15"/>
                <w:szCs w:val="15"/>
              </w:rPr>
              <w:t>Funkcja</w:t>
            </w:r>
          </w:p>
        </w:tc>
        <w:tc>
          <w:tcPr>
            <w:tcW w:w="3408" w:type="dxa"/>
            <w:tcBorders>
              <w:top w:val="single" w:sz="4" w:space="0" w:color="auto"/>
              <w:left w:val="single" w:sz="4" w:space="0" w:color="auto"/>
            </w:tcBorders>
            <w:shd w:val="clear" w:color="auto" w:fill="FFFFFF"/>
            <w:vAlign w:val="center"/>
          </w:tcPr>
          <w:p w14:paraId="460F5E6D" w14:textId="77777777" w:rsidR="009E3122" w:rsidRDefault="009E3122" w:rsidP="001B1B85">
            <w:pPr>
              <w:pStyle w:val="Inne0"/>
              <w:spacing w:after="0" w:line="240" w:lineRule="auto"/>
              <w:rPr>
                <w:sz w:val="15"/>
                <w:szCs w:val="15"/>
              </w:rPr>
            </w:pPr>
            <w:r>
              <w:rPr>
                <w:sz w:val="15"/>
                <w:szCs w:val="15"/>
              </w:rPr>
              <w:t>Adres e-mail</w:t>
            </w:r>
          </w:p>
        </w:tc>
        <w:tc>
          <w:tcPr>
            <w:tcW w:w="1738" w:type="dxa"/>
            <w:tcBorders>
              <w:top w:val="single" w:sz="4" w:space="0" w:color="auto"/>
              <w:left w:val="single" w:sz="4" w:space="0" w:color="auto"/>
              <w:right w:val="single" w:sz="4" w:space="0" w:color="auto"/>
            </w:tcBorders>
            <w:shd w:val="clear" w:color="auto" w:fill="FFFFFF"/>
            <w:vAlign w:val="center"/>
          </w:tcPr>
          <w:p w14:paraId="56A65ECD" w14:textId="77777777" w:rsidR="009E3122" w:rsidRDefault="009E3122" w:rsidP="001B1B85">
            <w:pPr>
              <w:pStyle w:val="Inne0"/>
              <w:spacing w:after="0" w:line="240" w:lineRule="auto"/>
              <w:rPr>
                <w:sz w:val="15"/>
                <w:szCs w:val="15"/>
              </w:rPr>
            </w:pPr>
            <w:r>
              <w:rPr>
                <w:sz w:val="15"/>
                <w:szCs w:val="15"/>
              </w:rPr>
              <w:t>Tel. kontaktowy</w:t>
            </w:r>
          </w:p>
        </w:tc>
      </w:tr>
      <w:tr w:rsidR="009E3122" w14:paraId="1BE67F30" w14:textId="77777777" w:rsidTr="001B1B85">
        <w:trPr>
          <w:trHeight w:hRule="exact" w:val="581"/>
          <w:jc w:val="center"/>
        </w:trPr>
        <w:tc>
          <w:tcPr>
            <w:tcW w:w="595" w:type="dxa"/>
            <w:tcBorders>
              <w:top w:val="single" w:sz="4" w:space="0" w:color="auto"/>
              <w:left w:val="single" w:sz="4" w:space="0" w:color="auto"/>
            </w:tcBorders>
            <w:shd w:val="clear" w:color="auto" w:fill="FFFFFF"/>
            <w:vAlign w:val="center"/>
          </w:tcPr>
          <w:p w14:paraId="72730624" w14:textId="77777777" w:rsidR="009E3122" w:rsidRDefault="009E3122" w:rsidP="001B1B85">
            <w:pPr>
              <w:pStyle w:val="Inne0"/>
              <w:spacing w:after="0" w:line="240" w:lineRule="auto"/>
              <w:ind w:firstLine="260"/>
            </w:pPr>
            <w:r>
              <w:t>1</w:t>
            </w:r>
          </w:p>
        </w:tc>
        <w:tc>
          <w:tcPr>
            <w:tcW w:w="2837" w:type="dxa"/>
            <w:tcBorders>
              <w:top w:val="single" w:sz="4" w:space="0" w:color="auto"/>
              <w:left w:val="single" w:sz="4" w:space="0" w:color="auto"/>
            </w:tcBorders>
            <w:shd w:val="clear" w:color="auto" w:fill="FFFFFF"/>
            <w:vAlign w:val="center"/>
          </w:tcPr>
          <w:p w14:paraId="41BF9022" w14:textId="77777777" w:rsidR="009E3122" w:rsidRDefault="009E3122" w:rsidP="001B1B85">
            <w:pPr>
              <w:pStyle w:val="Inne0"/>
              <w:spacing w:after="0" w:line="240" w:lineRule="auto"/>
              <w:rPr>
                <w:sz w:val="22"/>
                <w:szCs w:val="22"/>
              </w:rPr>
            </w:pPr>
          </w:p>
        </w:tc>
        <w:tc>
          <w:tcPr>
            <w:tcW w:w="1699" w:type="dxa"/>
            <w:tcBorders>
              <w:top w:val="single" w:sz="4" w:space="0" w:color="auto"/>
              <w:left w:val="single" w:sz="4" w:space="0" w:color="auto"/>
            </w:tcBorders>
            <w:shd w:val="clear" w:color="auto" w:fill="FFFFFF"/>
            <w:vAlign w:val="center"/>
          </w:tcPr>
          <w:p w14:paraId="6D094855" w14:textId="77777777" w:rsidR="009E3122" w:rsidRDefault="009E3122" w:rsidP="001B1B85">
            <w:pPr>
              <w:pStyle w:val="Inne0"/>
              <w:spacing w:after="0" w:line="240" w:lineRule="auto"/>
              <w:rPr>
                <w:sz w:val="18"/>
                <w:szCs w:val="18"/>
              </w:rPr>
            </w:pPr>
          </w:p>
        </w:tc>
        <w:tc>
          <w:tcPr>
            <w:tcW w:w="3408" w:type="dxa"/>
            <w:tcBorders>
              <w:top w:val="single" w:sz="4" w:space="0" w:color="auto"/>
              <w:left w:val="single" w:sz="4" w:space="0" w:color="auto"/>
            </w:tcBorders>
            <w:shd w:val="clear" w:color="auto" w:fill="FFFFFF"/>
            <w:vAlign w:val="center"/>
          </w:tcPr>
          <w:p w14:paraId="1828D8DF" w14:textId="77777777" w:rsidR="009E3122" w:rsidRDefault="009E3122" w:rsidP="001B1B85">
            <w:pPr>
              <w:pStyle w:val="Inne0"/>
              <w:spacing w:after="0" w:line="240" w:lineRule="auto"/>
            </w:pPr>
          </w:p>
        </w:tc>
        <w:tc>
          <w:tcPr>
            <w:tcW w:w="1738" w:type="dxa"/>
            <w:tcBorders>
              <w:top w:val="single" w:sz="4" w:space="0" w:color="auto"/>
              <w:left w:val="single" w:sz="4" w:space="0" w:color="auto"/>
              <w:right w:val="single" w:sz="4" w:space="0" w:color="auto"/>
            </w:tcBorders>
            <w:shd w:val="clear" w:color="auto" w:fill="FFFFFF"/>
            <w:vAlign w:val="center"/>
          </w:tcPr>
          <w:p w14:paraId="72149D61" w14:textId="77777777" w:rsidR="009E3122" w:rsidRDefault="009E3122" w:rsidP="001B1B85">
            <w:pPr>
              <w:pStyle w:val="Inne0"/>
              <w:spacing w:after="0" w:line="240" w:lineRule="auto"/>
              <w:jc w:val="center"/>
            </w:pPr>
          </w:p>
        </w:tc>
      </w:tr>
      <w:tr w:rsidR="009E3122" w14:paraId="649863CD" w14:textId="77777777" w:rsidTr="001B1B85">
        <w:trPr>
          <w:trHeight w:hRule="exact" w:val="576"/>
          <w:jc w:val="center"/>
        </w:trPr>
        <w:tc>
          <w:tcPr>
            <w:tcW w:w="595" w:type="dxa"/>
            <w:tcBorders>
              <w:top w:val="single" w:sz="4" w:space="0" w:color="auto"/>
              <w:left w:val="single" w:sz="4" w:space="0" w:color="auto"/>
            </w:tcBorders>
            <w:shd w:val="clear" w:color="auto" w:fill="FFFFFF"/>
            <w:vAlign w:val="center"/>
          </w:tcPr>
          <w:p w14:paraId="74AA0C1B" w14:textId="77777777" w:rsidR="009E3122" w:rsidRDefault="009E3122" w:rsidP="001B1B85">
            <w:pPr>
              <w:pStyle w:val="Inne0"/>
              <w:spacing w:after="0" w:line="240" w:lineRule="auto"/>
              <w:ind w:firstLine="180"/>
            </w:pPr>
            <w:r>
              <w:t>2</w:t>
            </w:r>
          </w:p>
        </w:tc>
        <w:tc>
          <w:tcPr>
            <w:tcW w:w="2837" w:type="dxa"/>
            <w:tcBorders>
              <w:top w:val="single" w:sz="4" w:space="0" w:color="auto"/>
              <w:left w:val="single" w:sz="4" w:space="0" w:color="auto"/>
            </w:tcBorders>
            <w:shd w:val="clear" w:color="auto" w:fill="FFFFFF"/>
            <w:vAlign w:val="center"/>
          </w:tcPr>
          <w:p w14:paraId="3A9F6670" w14:textId="77777777" w:rsidR="009E3122" w:rsidRDefault="009E3122" w:rsidP="001B1B85">
            <w:pPr>
              <w:pStyle w:val="Inne0"/>
              <w:spacing w:after="0" w:line="240" w:lineRule="auto"/>
              <w:rPr>
                <w:sz w:val="22"/>
                <w:szCs w:val="22"/>
              </w:rPr>
            </w:pPr>
          </w:p>
        </w:tc>
        <w:tc>
          <w:tcPr>
            <w:tcW w:w="1699" w:type="dxa"/>
            <w:tcBorders>
              <w:top w:val="single" w:sz="4" w:space="0" w:color="auto"/>
              <w:left w:val="single" w:sz="4" w:space="0" w:color="auto"/>
            </w:tcBorders>
            <w:shd w:val="clear" w:color="auto" w:fill="FFFFFF"/>
            <w:vAlign w:val="center"/>
          </w:tcPr>
          <w:p w14:paraId="1029AFA1" w14:textId="77777777" w:rsidR="009E3122" w:rsidRDefault="009E3122" w:rsidP="001B1B85">
            <w:pPr>
              <w:pStyle w:val="Inne0"/>
              <w:spacing w:after="0" w:line="240" w:lineRule="auto"/>
              <w:rPr>
                <w:sz w:val="18"/>
                <w:szCs w:val="18"/>
              </w:rPr>
            </w:pPr>
          </w:p>
        </w:tc>
        <w:tc>
          <w:tcPr>
            <w:tcW w:w="3408" w:type="dxa"/>
            <w:tcBorders>
              <w:top w:val="single" w:sz="4" w:space="0" w:color="auto"/>
              <w:left w:val="single" w:sz="4" w:space="0" w:color="auto"/>
            </w:tcBorders>
            <w:shd w:val="clear" w:color="auto" w:fill="FFFFFF"/>
            <w:vAlign w:val="center"/>
          </w:tcPr>
          <w:p w14:paraId="2A437E45" w14:textId="77777777" w:rsidR="009E3122" w:rsidRDefault="009E3122" w:rsidP="001B1B85">
            <w:pPr>
              <w:pStyle w:val="Inne0"/>
              <w:spacing w:after="0" w:line="240" w:lineRule="auto"/>
            </w:pPr>
          </w:p>
        </w:tc>
        <w:tc>
          <w:tcPr>
            <w:tcW w:w="1738" w:type="dxa"/>
            <w:tcBorders>
              <w:top w:val="single" w:sz="4" w:space="0" w:color="auto"/>
              <w:left w:val="single" w:sz="4" w:space="0" w:color="auto"/>
              <w:right w:val="single" w:sz="4" w:space="0" w:color="auto"/>
            </w:tcBorders>
            <w:shd w:val="clear" w:color="auto" w:fill="FFFFFF"/>
            <w:vAlign w:val="center"/>
          </w:tcPr>
          <w:p w14:paraId="7A4FDB2E" w14:textId="77777777" w:rsidR="009E3122" w:rsidRDefault="009E3122" w:rsidP="001B1B85">
            <w:pPr>
              <w:pStyle w:val="Inne0"/>
              <w:spacing w:after="0" w:line="240" w:lineRule="auto"/>
              <w:jc w:val="center"/>
            </w:pPr>
          </w:p>
        </w:tc>
      </w:tr>
      <w:tr w:rsidR="009E3122" w14:paraId="2F0918E4" w14:textId="77777777" w:rsidTr="001B1B85">
        <w:trPr>
          <w:trHeight w:hRule="exact" w:val="576"/>
          <w:jc w:val="center"/>
        </w:trPr>
        <w:tc>
          <w:tcPr>
            <w:tcW w:w="595" w:type="dxa"/>
            <w:tcBorders>
              <w:top w:val="single" w:sz="4" w:space="0" w:color="auto"/>
              <w:left w:val="single" w:sz="4" w:space="0" w:color="auto"/>
            </w:tcBorders>
            <w:shd w:val="clear" w:color="auto" w:fill="FFFFFF"/>
            <w:vAlign w:val="center"/>
          </w:tcPr>
          <w:p w14:paraId="4539A57C" w14:textId="77777777" w:rsidR="009E3122" w:rsidRDefault="009E3122" w:rsidP="001B1B85">
            <w:pPr>
              <w:pStyle w:val="Inne0"/>
              <w:spacing w:after="0" w:line="240" w:lineRule="auto"/>
              <w:ind w:firstLine="180"/>
            </w:pPr>
            <w:r>
              <w:t>3</w:t>
            </w:r>
          </w:p>
        </w:tc>
        <w:tc>
          <w:tcPr>
            <w:tcW w:w="2837" w:type="dxa"/>
            <w:tcBorders>
              <w:top w:val="single" w:sz="4" w:space="0" w:color="auto"/>
              <w:left w:val="single" w:sz="4" w:space="0" w:color="auto"/>
            </w:tcBorders>
            <w:shd w:val="clear" w:color="auto" w:fill="FFFFFF"/>
            <w:vAlign w:val="center"/>
          </w:tcPr>
          <w:p w14:paraId="4F8E631B" w14:textId="77777777" w:rsidR="009E3122" w:rsidRDefault="009E3122" w:rsidP="001B1B85">
            <w:pPr>
              <w:pStyle w:val="Inne0"/>
              <w:spacing w:after="0" w:line="240" w:lineRule="auto"/>
              <w:rPr>
                <w:sz w:val="22"/>
                <w:szCs w:val="22"/>
              </w:rPr>
            </w:pPr>
          </w:p>
        </w:tc>
        <w:tc>
          <w:tcPr>
            <w:tcW w:w="1699" w:type="dxa"/>
            <w:tcBorders>
              <w:top w:val="single" w:sz="4" w:space="0" w:color="auto"/>
              <w:left w:val="single" w:sz="4" w:space="0" w:color="auto"/>
            </w:tcBorders>
            <w:shd w:val="clear" w:color="auto" w:fill="FFFFFF"/>
            <w:vAlign w:val="center"/>
          </w:tcPr>
          <w:p w14:paraId="247CF394" w14:textId="77777777" w:rsidR="009E3122" w:rsidRDefault="009E3122" w:rsidP="001B1B85">
            <w:pPr>
              <w:pStyle w:val="Inne0"/>
              <w:spacing w:after="0" w:line="240" w:lineRule="auto"/>
              <w:ind w:firstLine="500"/>
              <w:rPr>
                <w:sz w:val="18"/>
                <w:szCs w:val="18"/>
              </w:rPr>
            </w:pPr>
          </w:p>
        </w:tc>
        <w:tc>
          <w:tcPr>
            <w:tcW w:w="3408" w:type="dxa"/>
            <w:tcBorders>
              <w:top w:val="single" w:sz="4" w:space="0" w:color="auto"/>
              <w:left w:val="single" w:sz="4" w:space="0" w:color="auto"/>
            </w:tcBorders>
            <w:shd w:val="clear" w:color="auto" w:fill="FFFFFF"/>
            <w:vAlign w:val="center"/>
          </w:tcPr>
          <w:p w14:paraId="68993667" w14:textId="77777777" w:rsidR="009E3122" w:rsidRDefault="009E3122" w:rsidP="001B1B85">
            <w:pPr>
              <w:pStyle w:val="Inne0"/>
              <w:spacing w:after="0" w:line="240" w:lineRule="auto"/>
            </w:pPr>
          </w:p>
        </w:tc>
        <w:tc>
          <w:tcPr>
            <w:tcW w:w="1738" w:type="dxa"/>
            <w:tcBorders>
              <w:top w:val="single" w:sz="4" w:space="0" w:color="auto"/>
              <w:left w:val="single" w:sz="4" w:space="0" w:color="auto"/>
              <w:right w:val="single" w:sz="4" w:space="0" w:color="auto"/>
            </w:tcBorders>
            <w:shd w:val="clear" w:color="auto" w:fill="FFFFFF"/>
            <w:vAlign w:val="center"/>
          </w:tcPr>
          <w:p w14:paraId="58C8EBC0" w14:textId="77777777" w:rsidR="009E3122" w:rsidRDefault="009E3122" w:rsidP="001B1B85">
            <w:pPr>
              <w:pStyle w:val="Inne0"/>
              <w:spacing w:after="0" w:line="240" w:lineRule="auto"/>
              <w:jc w:val="center"/>
            </w:pPr>
          </w:p>
        </w:tc>
      </w:tr>
      <w:tr w:rsidR="009E3122" w14:paraId="6E8033AB" w14:textId="77777777" w:rsidTr="001B1B85">
        <w:trPr>
          <w:trHeight w:hRule="exact" w:val="576"/>
          <w:jc w:val="center"/>
        </w:trPr>
        <w:tc>
          <w:tcPr>
            <w:tcW w:w="595" w:type="dxa"/>
            <w:tcBorders>
              <w:top w:val="single" w:sz="4" w:space="0" w:color="auto"/>
              <w:left w:val="single" w:sz="4" w:space="0" w:color="auto"/>
            </w:tcBorders>
            <w:shd w:val="clear" w:color="auto" w:fill="FFFFFF"/>
            <w:vAlign w:val="center"/>
          </w:tcPr>
          <w:p w14:paraId="0B0CAB23" w14:textId="77777777" w:rsidR="009E3122" w:rsidRDefault="009E3122" w:rsidP="001B1B85">
            <w:pPr>
              <w:pStyle w:val="Inne0"/>
              <w:spacing w:after="0" w:line="240" w:lineRule="auto"/>
              <w:ind w:firstLine="180"/>
            </w:pPr>
            <w:r>
              <w:t>4</w:t>
            </w:r>
          </w:p>
        </w:tc>
        <w:tc>
          <w:tcPr>
            <w:tcW w:w="2837" w:type="dxa"/>
            <w:tcBorders>
              <w:top w:val="single" w:sz="4" w:space="0" w:color="auto"/>
              <w:left w:val="single" w:sz="4" w:space="0" w:color="auto"/>
            </w:tcBorders>
            <w:shd w:val="clear" w:color="auto" w:fill="FFFFFF"/>
            <w:vAlign w:val="center"/>
          </w:tcPr>
          <w:p w14:paraId="000E1C0F" w14:textId="77777777" w:rsidR="009E3122" w:rsidRDefault="009E3122" w:rsidP="001B1B85">
            <w:pPr>
              <w:pStyle w:val="Inne0"/>
              <w:spacing w:after="0" w:line="240" w:lineRule="auto"/>
              <w:rPr>
                <w:sz w:val="22"/>
                <w:szCs w:val="22"/>
              </w:rPr>
            </w:pPr>
          </w:p>
        </w:tc>
        <w:tc>
          <w:tcPr>
            <w:tcW w:w="1699" w:type="dxa"/>
            <w:tcBorders>
              <w:top w:val="single" w:sz="4" w:space="0" w:color="auto"/>
              <w:left w:val="single" w:sz="4" w:space="0" w:color="auto"/>
            </w:tcBorders>
            <w:shd w:val="clear" w:color="auto" w:fill="FFFFFF"/>
            <w:vAlign w:val="center"/>
          </w:tcPr>
          <w:p w14:paraId="385723B9" w14:textId="77777777" w:rsidR="009E3122" w:rsidRDefault="009E3122" w:rsidP="001B1B85">
            <w:pPr>
              <w:pStyle w:val="Inne0"/>
              <w:spacing w:after="0" w:line="240" w:lineRule="auto"/>
              <w:ind w:firstLine="500"/>
              <w:rPr>
                <w:sz w:val="18"/>
                <w:szCs w:val="18"/>
              </w:rPr>
            </w:pPr>
          </w:p>
        </w:tc>
        <w:tc>
          <w:tcPr>
            <w:tcW w:w="3408" w:type="dxa"/>
            <w:tcBorders>
              <w:top w:val="single" w:sz="4" w:space="0" w:color="auto"/>
              <w:left w:val="single" w:sz="4" w:space="0" w:color="auto"/>
            </w:tcBorders>
            <w:shd w:val="clear" w:color="auto" w:fill="FFFFFF"/>
            <w:vAlign w:val="center"/>
          </w:tcPr>
          <w:p w14:paraId="02023380" w14:textId="77777777" w:rsidR="009E3122" w:rsidRDefault="009E3122" w:rsidP="001B1B85">
            <w:pPr>
              <w:pStyle w:val="Inne0"/>
              <w:spacing w:after="0" w:line="240" w:lineRule="auto"/>
            </w:pPr>
          </w:p>
        </w:tc>
        <w:tc>
          <w:tcPr>
            <w:tcW w:w="1738" w:type="dxa"/>
            <w:tcBorders>
              <w:top w:val="single" w:sz="4" w:space="0" w:color="auto"/>
              <w:left w:val="single" w:sz="4" w:space="0" w:color="auto"/>
              <w:right w:val="single" w:sz="4" w:space="0" w:color="auto"/>
            </w:tcBorders>
            <w:shd w:val="clear" w:color="auto" w:fill="FFFFFF"/>
            <w:vAlign w:val="center"/>
          </w:tcPr>
          <w:p w14:paraId="297E5499" w14:textId="77777777" w:rsidR="009E3122" w:rsidRDefault="009E3122" w:rsidP="001B1B85">
            <w:pPr>
              <w:pStyle w:val="Inne0"/>
              <w:spacing w:after="0" w:line="240" w:lineRule="auto"/>
              <w:jc w:val="center"/>
            </w:pPr>
          </w:p>
        </w:tc>
      </w:tr>
      <w:tr w:rsidR="009E3122" w14:paraId="5CAE711B" w14:textId="77777777" w:rsidTr="001B1B85">
        <w:trPr>
          <w:trHeight w:hRule="exact" w:val="581"/>
          <w:jc w:val="center"/>
        </w:trPr>
        <w:tc>
          <w:tcPr>
            <w:tcW w:w="595" w:type="dxa"/>
            <w:tcBorders>
              <w:top w:val="single" w:sz="4" w:space="0" w:color="auto"/>
              <w:left w:val="single" w:sz="4" w:space="0" w:color="auto"/>
            </w:tcBorders>
            <w:shd w:val="clear" w:color="auto" w:fill="FFFFFF"/>
            <w:vAlign w:val="center"/>
          </w:tcPr>
          <w:p w14:paraId="474B1FE8" w14:textId="77777777" w:rsidR="009E3122" w:rsidRDefault="009E3122" w:rsidP="001B1B85">
            <w:pPr>
              <w:pStyle w:val="Inne0"/>
              <w:spacing w:after="0" w:line="240" w:lineRule="auto"/>
              <w:ind w:firstLine="180"/>
            </w:pPr>
            <w:r>
              <w:t>5</w:t>
            </w:r>
          </w:p>
        </w:tc>
        <w:tc>
          <w:tcPr>
            <w:tcW w:w="2837" w:type="dxa"/>
            <w:tcBorders>
              <w:top w:val="single" w:sz="4" w:space="0" w:color="auto"/>
              <w:left w:val="single" w:sz="4" w:space="0" w:color="auto"/>
            </w:tcBorders>
            <w:shd w:val="clear" w:color="auto" w:fill="FFFFFF"/>
            <w:vAlign w:val="center"/>
          </w:tcPr>
          <w:p w14:paraId="2813D9A1" w14:textId="77777777" w:rsidR="009E3122" w:rsidRDefault="009E3122" w:rsidP="001B1B85">
            <w:pPr>
              <w:pStyle w:val="Inne0"/>
              <w:spacing w:after="0" w:line="240" w:lineRule="auto"/>
              <w:rPr>
                <w:sz w:val="22"/>
                <w:szCs w:val="22"/>
              </w:rPr>
            </w:pPr>
          </w:p>
        </w:tc>
        <w:tc>
          <w:tcPr>
            <w:tcW w:w="1699" w:type="dxa"/>
            <w:tcBorders>
              <w:top w:val="single" w:sz="4" w:space="0" w:color="auto"/>
              <w:left w:val="single" w:sz="4" w:space="0" w:color="auto"/>
            </w:tcBorders>
            <w:shd w:val="clear" w:color="auto" w:fill="FFFFFF"/>
            <w:vAlign w:val="center"/>
          </w:tcPr>
          <w:p w14:paraId="1C90C0DE" w14:textId="77777777" w:rsidR="009E3122" w:rsidRDefault="009E3122" w:rsidP="001B1B85">
            <w:pPr>
              <w:pStyle w:val="Inne0"/>
              <w:spacing w:after="0" w:line="240" w:lineRule="auto"/>
              <w:ind w:firstLine="500"/>
              <w:rPr>
                <w:sz w:val="18"/>
                <w:szCs w:val="18"/>
              </w:rPr>
            </w:pPr>
          </w:p>
        </w:tc>
        <w:tc>
          <w:tcPr>
            <w:tcW w:w="3408" w:type="dxa"/>
            <w:tcBorders>
              <w:top w:val="single" w:sz="4" w:space="0" w:color="auto"/>
              <w:left w:val="single" w:sz="4" w:space="0" w:color="auto"/>
            </w:tcBorders>
            <w:shd w:val="clear" w:color="auto" w:fill="FFFFFF"/>
            <w:vAlign w:val="center"/>
          </w:tcPr>
          <w:p w14:paraId="7843D425" w14:textId="77777777" w:rsidR="009E3122" w:rsidRDefault="009E3122" w:rsidP="001B1B85">
            <w:pPr>
              <w:pStyle w:val="Inne0"/>
              <w:spacing w:after="0" w:line="240" w:lineRule="auto"/>
            </w:pPr>
          </w:p>
        </w:tc>
        <w:tc>
          <w:tcPr>
            <w:tcW w:w="1738" w:type="dxa"/>
            <w:tcBorders>
              <w:top w:val="single" w:sz="4" w:space="0" w:color="auto"/>
              <w:left w:val="single" w:sz="4" w:space="0" w:color="auto"/>
              <w:right w:val="single" w:sz="4" w:space="0" w:color="auto"/>
            </w:tcBorders>
            <w:shd w:val="clear" w:color="auto" w:fill="FFFFFF"/>
            <w:vAlign w:val="center"/>
          </w:tcPr>
          <w:p w14:paraId="5D2E84ED" w14:textId="77777777" w:rsidR="009E3122" w:rsidRDefault="009E3122" w:rsidP="001B1B85">
            <w:pPr>
              <w:pStyle w:val="Inne0"/>
              <w:spacing w:after="0" w:line="240" w:lineRule="auto"/>
              <w:jc w:val="center"/>
            </w:pPr>
          </w:p>
        </w:tc>
      </w:tr>
      <w:tr w:rsidR="009E3122" w14:paraId="2ED728CF" w14:textId="77777777" w:rsidTr="001B1B85">
        <w:trPr>
          <w:trHeight w:hRule="exact" w:val="581"/>
          <w:jc w:val="center"/>
        </w:trPr>
        <w:tc>
          <w:tcPr>
            <w:tcW w:w="595" w:type="dxa"/>
            <w:tcBorders>
              <w:top w:val="single" w:sz="4" w:space="0" w:color="auto"/>
              <w:left w:val="single" w:sz="4" w:space="0" w:color="auto"/>
            </w:tcBorders>
            <w:shd w:val="clear" w:color="auto" w:fill="FFFFFF"/>
            <w:vAlign w:val="center"/>
          </w:tcPr>
          <w:p w14:paraId="2B360010" w14:textId="77777777" w:rsidR="009E3122" w:rsidRDefault="009E3122" w:rsidP="001B1B85">
            <w:pPr>
              <w:pStyle w:val="Inne0"/>
              <w:spacing w:after="0" w:line="240" w:lineRule="auto"/>
              <w:ind w:firstLine="180"/>
            </w:pPr>
            <w:r>
              <w:t>6</w:t>
            </w:r>
          </w:p>
        </w:tc>
        <w:tc>
          <w:tcPr>
            <w:tcW w:w="2837" w:type="dxa"/>
            <w:tcBorders>
              <w:top w:val="single" w:sz="4" w:space="0" w:color="auto"/>
              <w:left w:val="single" w:sz="4" w:space="0" w:color="auto"/>
            </w:tcBorders>
            <w:shd w:val="clear" w:color="auto" w:fill="FFFFFF"/>
          </w:tcPr>
          <w:p w14:paraId="51AD24D4" w14:textId="77777777" w:rsidR="009E3122" w:rsidRDefault="009E3122" w:rsidP="001B1B85">
            <w:pPr>
              <w:rPr>
                <w:sz w:val="10"/>
                <w:szCs w:val="10"/>
              </w:rPr>
            </w:pPr>
          </w:p>
        </w:tc>
        <w:tc>
          <w:tcPr>
            <w:tcW w:w="1699" w:type="dxa"/>
            <w:tcBorders>
              <w:top w:val="single" w:sz="4" w:space="0" w:color="auto"/>
              <w:left w:val="single" w:sz="4" w:space="0" w:color="auto"/>
            </w:tcBorders>
            <w:shd w:val="clear" w:color="auto" w:fill="FFFFFF"/>
          </w:tcPr>
          <w:p w14:paraId="7A6AA9A3" w14:textId="77777777" w:rsidR="009E3122" w:rsidRDefault="009E3122" w:rsidP="001B1B85">
            <w:pPr>
              <w:rPr>
                <w:sz w:val="10"/>
                <w:szCs w:val="10"/>
              </w:rPr>
            </w:pPr>
          </w:p>
        </w:tc>
        <w:tc>
          <w:tcPr>
            <w:tcW w:w="3408" w:type="dxa"/>
            <w:tcBorders>
              <w:top w:val="single" w:sz="4" w:space="0" w:color="auto"/>
              <w:left w:val="single" w:sz="4" w:space="0" w:color="auto"/>
            </w:tcBorders>
            <w:shd w:val="clear" w:color="auto" w:fill="FFFFFF"/>
          </w:tcPr>
          <w:p w14:paraId="68FABD23" w14:textId="77777777" w:rsidR="009E3122" w:rsidRDefault="009E3122" w:rsidP="001B1B85">
            <w:pPr>
              <w:rPr>
                <w:sz w:val="10"/>
                <w:szCs w:val="10"/>
              </w:rPr>
            </w:pPr>
          </w:p>
        </w:tc>
        <w:tc>
          <w:tcPr>
            <w:tcW w:w="1738" w:type="dxa"/>
            <w:tcBorders>
              <w:top w:val="single" w:sz="4" w:space="0" w:color="auto"/>
              <w:left w:val="single" w:sz="4" w:space="0" w:color="auto"/>
              <w:right w:val="single" w:sz="4" w:space="0" w:color="auto"/>
            </w:tcBorders>
            <w:shd w:val="clear" w:color="auto" w:fill="FFFFFF"/>
          </w:tcPr>
          <w:p w14:paraId="7636C958" w14:textId="77777777" w:rsidR="009E3122" w:rsidRDefault="009E3122" w:rsidP="001B1B85">
            <w:pPr>
              <w:rPr>
                <w:sz w:val="10"/>
                <w:szCs w:val="10"/>
              </w:rPr>
            </w:pPr>
          </w:p>
        </w:tc>
      </w:tr>
      <w:tr w:rsidR="009E3122" w14:paraId="749A1B42" w14:textId="77777777" w:rsidTr="001B1B85">
        <w:trPr>
          <w:trHeight w:hRule="exact" w:val="576"/>
          <w:jc w:val="center"/>
        </w:trPr>
        <w:tc>
          <w:tcPr>
            <w:tcW w:w="595" w:type="dxa"/>
            <w:tcBorders>
              <w:top w:val="single" w:sz="4" w:space="0" w:color="auto"/>
              <w:left w:val="single" w:sz="4" w:space="0" w:color="auto"/>
            </w:tcBorders>
            <w:shd w:val="clear" w:color="auto" w:fill="FFFFFF"/>
            <w:vAlign w:val="center"/>
          </w:tcPr>
          <w:p w14:paraId="0F456026" w14:textId="77777777" w:rsidR="009E3122" w:rsidRDefault="009E3122" w:rsidP="001B1B85">
            <w:pPr>
              <w:pStyle w:val="Inne0"/>
              <w:spacing w:after="0" w:line="240" w:lineRule="auto"/>
              <w:ind w:firstLine="180"/>
            </w:pPr>
            <w:r>
              <w:t>7</w:t>
            </w:r>
          </w:p>
        </w:tc>
        <w:tc>
          <w:tcPr>
            <w:tcW w:w="2837" w:type="dxa"/>
            <w:tcBorders>
              <w:top w:val="single" w:sz="4" w:space="0" w:color="auto"/>
              <w:left w:val="single" w:sz="4" w:space="0" w:color="auto"/>
            </w:tcBorders>
            <w:shd w:val="clear" w:color="auto" w:fill="FFFFFF"/>
          </w:tcPr>
          <w:p w14:paraId="73864833" w14:textId="77777777" w:rsidR="009E3122" w:rsidRDefault="009E3122" w:rsidP="001B1B85">
            <w:pPr>
              <w:rPr>
                <w:sz w:val="10"/>
                <w:szCs w:val="10"/>
              </w:rPr>
            </w:pPr>
          </w:p>
        </w:tc>
        <w:tc>
          <w:tcPr>
            <w:tcW w:w="1699" w:type="dxa"/>
            <w:tcBorders>
              <w:top w:val="single" w:sz="4" w:space="0" w:color="auto"/>
              <w:left w:val="single" w:sz="4" w:space="0" w:color="auto"/>
            </w:tcBorders>
            <w:shd w:val="clear" w:color="auto" w:fill="FFFFFF"/>
          </w:tcPr>
          <w:p w14:paraId="018CC7CA" w14:textId="77777777" w:rsidR="009E3122" w:rsidRDefault="009E3122" w:rsidP="001B1B85">
            <w:pPr>
              <w:rPr>
                <w:sz w:val="10"/>
                <w:szCs w:val="10"/>
              </w:rPr>
            </w:pPr>
          </w:p>
        </w:tc>
        <w:tc>
          <w:tcPr>
            <w:tcW w:w="3408" w:type="dxa"/>
            <w:tcBorders>
              <w:top w:val="single" w:sz="4" w:space="0" w:color="auto"/>
              <w:left w:val="single" w:sz="4" w:space="0" w:color="auto"/>
            </w:tcBorders>
            <w:shd w:val="clear" w:color="auto" w:fill="FFFFFF"/>
          </w:tcPr>
          <w:p w14:paraId="10D93C38" w14:textId="77777777" w:rsidR="009E3122" w:rsidRDefault="009E3122" w:rsidP="001B1B85">
            <w:pPr>
              <w:rPr>
                <w:sz w:val="10"/>
                <w:szCs w:val="10"/>
              </w:rPr>
            </w:pPr>
          </w:p>
        </w:tc>
        <w:tc>
          <w:tcPr>
            <w:tcW w:w="1738" w:type="dxa"/>
            <w:tcBorders>
              <w:top w:val="single" w:sz="4" w:space="0" w:color="auto"/>
              <w:left w:val="single" w:sz="4" w:space="0" w:color="auto"/>
              <w:right w:val="single" w:sz="4" w:space="0" w:color="auto"/>
            </w:tcBorders>
            <w:shd w:val="clear" w:color="auto" w:fill="FFFFFF"/>
          </w:tcPr>
          <w:p w14:paraId="78E7EDC8" w14:textId="77777777" w:rsidR="009E3122" w:rsidRDefault="009E3122" w:rsidP="001B1B85">
            <w:pPr>
              <w:rPr>
                <w:sz w:val="10"/>
                <w:szCs w:val="10"/>
              </w:rPr>
            </w:pPr>
          </w:p>
        </w:tc>
      </w:tr>
      <w:tr w:rsidR="009E3122" w14:paraId="1E93F5D8" w14:textId="77777777" w:rsidTr="001B1B85">
        <w:trPr>
          <w:trHeight w:hRule="exact" w:val="576"/>
          <w:jc w:val="center"/>
        </w:trPr>
        <w:tc>
          <w:tcPr>
            <w:tcW w:w="595" w:type="dxa"/>
            <w:tcBorders>
              <w:top w:val="single" w:sz="4" w:space="0" w:color="auto"/>
              <w:left w:val="single" w:sz="4" w:space="0" w:color="auto"/>
            </w:tcBorders>
            <w:shd w:val="clear" w:color="auto" w:fill="FFFFFF"/>
            <w:vAlign w:val="center"/>
          </w:tcPr>
          <w:p w14:paraId="5714B67A" w14:textId="77777777" w:rsidR="009E3122" w:rsidRDefault="009E3122" w:rsidP="001B1B85">
            <w:pPr>
              <w:pStyle w:val="Inne0"/>
              <w:spacing w:after="0" w:line="240" w:lineRule="auto"/>
              <w:ind w:firstLine="180"/>
            </w:pPr>
            <w:r>
              <w:t>8</w:t>
            </w:r>
          </w:p>
        </w:tc>
        <w:tc>
          <w:tcPr>
            <w:tcW w:w="2837" w:type="dxa"/>
            <w:tcBorders>
              <w:top w:val="single" w:sz="4" w:space="0" w:color="auto"/>
              <w:left w:val="single" w:sz="4" w:space="0" w:color="auto"/>
            </w:tcBorders>
            <w:shd w:val="clear" w:color="auto" w:fill="FFFFFF"/>
          </w:tcPr>
          <w:p w14:paraId="50A937C4" w14:textId="77777777" w:rsidR="009E3122" w:rsidRDefault="009E3122" w:rsidP="001B1B85">
            <w:pPr>
              <w:rPr>
                <w:sz w:val="10"/>
                <w:szCs w:val="10"/>
              </w:rPr>
            </w:pPr>
          </w:p>
        </w:tc>
        <w:tc>
          <w:tcPr>
            <w:tcW w:w="1699" w:type="dxa"/>
            <w:tcBorders>
              <w:top w:val="single" w:sz="4" w:space="0" w:color="auto"/>
              <w:left w:val="single" w:sz="4" w:space="0" w:color="auto"/>
            </w:tcBorders>
            <w:shd w:val="clear" w:color="auto" w:fill="FFFFFF"/>
          </w:tcPr>
          <w:p w14:paraId="06CD450E" w14:textId="77777777" w:rsidR="009E3122" w:rsidRDefault="009E3122" w:rsidP="001B1B85">
            <w:pPr>
              <w:rPr>
                <w:sz w:val="10"/>
                <w:szCs w:val="10"/>
              </w:rPr>
            </w:pPr>
          </w:p>
        </w:tc>
        <w:tc>
          <w:tcPr>
            <w:tcW w:w="3408" w:type="dxa"/>
            <w:tcBorders>
              <w:top w:val="single" w:sz="4" w:space="0" w:color="auto"/>
              <w:left w:val="single" w:sz="4" w:space="0" w:color="auto"/>
            </w:tcBorders>
            <w:shd w:val="clear" w:color="auto" w:fill="FFFFFF"/>
          </w:tcPr>
          <w:p w14:paraId="0BDEDE51" w14:textId="77777777" w:rsidR="009E3122" w:rsidRDefault="009E3122" w:rsidP="001B1B85">
            <w:pPr>
              <w:rPr>
                <w:sz w:val="10"/>
                <w:szCs w:val="10"/>
              </w:rPr>
            </w:pPr>
          </w:p>
        </w:tc>
        <w:tc>
          <w:tcPr>
            <w:tcW w:w="1738" w:type="dxa"/>
            <w:tcBorders>
              <w:top w:val="single" w:sz="4" w:space="0" w:color="auto"/>
              <w:left w:val="single" w:sz="4" w:space="0" w:color="auto"/>
              <w:right w:val="single" w:sz="4" w:space="0" w:color="auto"/>
            </w:tcBorders>
            <w:shd w:val="clear" w:color="auto" w:fill="FFFFFF"/>
          </w:tcPr>
          <w:p w14:paraId="00036DB2" w14:textId="77777777" w:rsidR="009E3122" w:rsidRDefault="009E3122" w:rsidP="001B1B85">
            <w:pPr>
              <w:rPr>
                <w:sz w:val="10"/>
                <w:szCs w:val="10"/>
              </w:rPr>
            </w:pPr>
          </w:p>
        </w:tc>
      </w:tr>
      <w:tr w:rsidR="009E3122" w14:paraId="58E5027D" w14:textId="77777777" w:rsidTr="001B1B85">
        <w:trPr>
          <w:trHeight w:hRule="exact" w:val="576"/>
          <w:jc w:val="center"/>
        </w:trPr>
        <w:tc>
          <w:tcPr>
            <w:tcW w:w="595" w:type="dxa"/>
            <w:tcBorders>
              <w:top w:val="single" w:sz="4" w:space="0" w:color="auto"/>
              <w:left w:val="single" w:sz="4" w:space="0" w:color="auto"/>
            </w:tcBorders>
            <w:shd w:val="clear" w:color="auto" w:fill="FFFFFF"/>
            <w:vAlign w:val="center"/>
          </w:tcPr>
          <w:p w14:paraId="2D4B3171" w14:textId="77777777" w:rsidR="009E3122" w:rsidRDefault="009E3122" w:rsidP="001B1B85">
            <w:pPr>
              <w:pStyle w:val="Inne0"/>
              <w:spacing w:after="0" w:line="240" w:lineRule="auto"/>
              <w:ind w:firstLine="180"/>
            </w:pPr>
            <w:r>
              <w:t>9</w:t>
            </w:r>
          </w:p>
        </w:tc>
        <w:tc>
          <w:tcPr>
            <w:tcW w:w="2837" w:type="dxa"/>
            <w:tcBorders>
              <w:top w:val="single" w:sz="4" w:space="0" w:color="auto"/>
              <w:left w:val="single" w:sz="4" w:space="0" w:color="auto"/>
            </w:tcBorders>
            <w:shd w:val="clear" w:color="auto" w:fill="FFFFFF"/>
          </w:tcPr>
          <w:p w14:paraId="38B498C6" w14:textId="77777777" w:rsidR="009E3122" w:rsidRDefault="009E3122" w:rsidP="001B1B85">
            <w:pPr>
              <w:rPr>
                <w:sz w:val="10"/>
                <w:szCs w:val="10"/>
              </w:rPr>
            </w:pPr>
          </w:p>
        </w:tc>
        <w:tc>
          <w:tcPr>
            <w:tcW w:w="1699" w:type="dxa"/>
            <w:tcBorders>
              <w:top w:val="single" w:sz="4" w:space="0" w:color="auto"/>
              <w:left w:val="single" w:sz="4" w:space="0" w:color="auto"/>
            </w:tcBorders>
            <w:shd w:val="clear" w:color="auto" w:fill="FFFFFF"/>
          </w:tcPr>
          <w:p w14:paraId="0355C886" w14:textId="77777777" w:rsidR="009E3122" w:rsidRDefault="009E3122" w:rsidP="001B1B85">
            <w:pPr>
              <w:rPr>
                <w:sz w:val="10"/>
                <w:szCs w:val="10"/>
              </w:rPr>
            </w:pPr>
          </w:p>
        </w:tc>
        <w:tc>
          <w:tcPr>
            <w:tcW w:w="3408" w:type="dxa"/>
            <w:tcBorders>
              <w:top w:val="single" w:sz="4" w:space="0" w:color="auto"/>
              <w:left w:val="single" w:sz="4" w:space="0" w:color="auto"/>
            </w:tcBorders>
            <w:shd w:val="clear" w:color="auto" w:fill="FFFFFF"/>
          </w:tcPr>
          <w:p w14:paraId="0CFA7DB9" w14:textId="77777777" w:rsidR="009E3122" w:rsidRDefault="009E3122" w:rsidP="001B1B85">
            <w:pPr>
              <w:rPr>
                <w:sz w:val="10"/>
                <w:szCs w:val="10"/>
              </w:rPr>
            </w:pPr>
          </w:p>
        </w:tc>
        <w:tc>
          <w:tcPr>
            <w:tcW w:w="1738" w:type="dxa"/>
            <w:tcBorders>
              <w:top w:val="single" w:sz="4" w:space="0" w:color="auto"/>
              <w:left w:val="single" w:sz="4" w:space="0" w:color="auto"/>
              <w:right w:val="single" w:sz="4" w:space="0" w:color="auto"/>
            </w:tcBorders>
            <w:shd w:val="clear" w:color="auto" w:fill="FFFFFF"/>
          </w:tcPr>
          <w:p w14:paraId="00B5C8CD" w14:textId="77777777" w:rsidR="009E3122" w:rsidRDefault="009E3122" w:rsidP="001B1B85">
            <w:pPr>
              <w:rPr>
                <w:sz w:val="10"/>
                <w:szCs w:val="10"/>
              </w:rPr>
            </w:pPr>
          </w:p>
        </w:tc>
      </w:tr>
      <w:tr w:rsidR="009E3122" w14:paraId="6BE43E97" w14:textId="77777777" w:rsidTr="001B1B85">
        <w:trPr>
          <w:trHeight w:hRule="exact" w:val="581"/>
          <w:jc w:val="center"/>
        </w:trPr>
        <w:tc>
          <w:tcPr>
            <w:tcW w:w="595" w:type="dxa"/>
            <w:tcBorders>
              <w:top w:val="single" w:sz="4" w:space="0" w:color="auto"/>
              <w:left w:val="single" w:sz="4" w:space="0" w:color="auto"/>
            </w:tcBorders>
            <w:shd w:val="clear" w:color="auto" w:fill="FFFFFF"/>
            <w:vAlign w:val="center"/>
          </w:tcPr>
          <w:p w14:paraId="649D6115" w14:textId="77777777" w:rsidR="009E3122" w:rsidRDefault="009E3122" w:rsidP="001B1B85">
            <w:pPr>
              <w:pStyle w:val="Inne0"/>
              <w:spacing w:after="0" w:line="240" w:lineRule="auto"/>
              <w:ind w:firstLine="180"/>
            </w:pPr>
            <w:r>
              <w:t>10</w:t>
            </w:r>
          </w:p>
        </w:tc>
        <w:tc>
          <w:tcPr>
            <w:tcW w:w="2837" w:type="dxa"/>
            <w:tcBorders>
              <w:top w:val="single" w:sz="4" w:space="0" w:color="auto"/>
              <w:left w:val="single" w:sz="4" w:space="0" w:color="auto"/>
            </w:tcBorders>
            <w:shd w:val="clear" w:color="auto" w:fill="FFFFFF"/>
          </w:tcPr>
          <w:p w14:paraId="04A2489C" w14:textId="77777777" w:rsidR="009E3122" w:rsidRDefault="009E3122" w:rsidP="001B1B85">
            <w:pPr>
              <w:rPr>
                <w:sz w:val="10"/>
                <w:szCs w:val="10"/>
              </w:rPr>
            </w:pPr>
          </w:p>
        </w:tc>
        <w:tc>
          <w:tcPr>
            <w:tcW w:w="1699" w:type="dxa"/>
            <w:tcBorders>
              <w:top w:val="single" w:sz="4" w:space="0" w:color="auto"/>
              <w:left w:val="single" w:sz="4" w:space="0" w:color="auto"/>
            </w:tcBorders>
            <w:shd w:val="clear" w:color="auto" w:fill="FFFFFF"/>
          </w:tcPr>
          <w:p w14:paraId="60C84450" w14:textId="77777777" w:rsidR="009E3122" w:rsidRDefault="009E3122" w:rsidP="001B1B85">
            <w:pPr>
              <w:rPr>
                <w:sz w:val="10"/>
                <w:szCs w:val="10"/>
              </w:rPr>
            </w:pPr>
          </w:p>
        </w:tc>
        <w:tc>
          <w:tcPr>
            <w:tcW w:w="3408" w:type="dxa"/>
            <w:tcBorders>
              <w:top w:val="single" w:sz="4" w:space="0" w:color="auto"/>
              <w:left w:val="single" w:sz="4" w:space="0" w:color="auto"/>
            </w:tcBorders>
            <w:shd w:val="clear" w:color="auto" w:fill="FFFFFF"/>
          </w:tcPr>
          <w:p w14:paraId="7DF1A160" w14:textId="77777777" w:rsidR="009E3122" w:rsidRDefault="009E3122" w:rsidP="001B1B85">
            <w:pPr>
              <w:rPr>
                <w:sz w:val="10"/>
                <w:szCs w:val="10"/>
              </w:rPr>
            </w:pPr>
          </w:p>
        </w:tc>
        <w:tc>
          <w:tcPr>
            <w:tcW w:w="1738" w:type="dxa"/>
            <w:tcBorders>
              <w:top w:val="single" w:sz="4" w:space="0" w:color="auto"/>
              <w:left w:val="single" w:sz="4" w:space="0" w:color="auto"/>
              <w:right w:val="single" w:sz="4" w:space="0" w:color="auto"/>
            </w:tcBorders>
            <w:shd w:val="clear" w:color="auto" w:fill="FFFFFF"/>
          </w:tcPr>
          <w:p w14:paraId="39C8EACB" w14:textId="77777777" w:rsidR="009E3122" w:rsidRDefault="009E3122" w:rsidP="001B1B85">
            <w:pPr>
              <w:rPr>
                <w:sz w:val="10"/>
                <w:szCs w:val="10"/>
              </w:rPr>
            </w:pPr>
          </w:p>
        </w:tc>
      </w:tr>
      <w:tr w:rsidR="009E3122" w14:paraId="43BD8219" w14:textId="77777777" w:rsidTr="001B1B85">
        <w:trPr>
          <w:trHeight w:hRule="exact" w:val="576"/>
          <w:jc w:val="center"/>
        </w:trPr>
        <w:tc>
          <w:tcPr>
            <w:tcW w:w="595" w:type="dxa"/>
            <w:tcBorders>
              <w:top w:val="single" w:sz="4" w:space="0" w:color="auto"/>
              <w:left w:val="single" w:sz="4" w:space="0" w:color="auto"/>
            </w:tcBorders>
            <w:shd w:val="clear" w:color="auto" w:fill="FFFFFF"/>
            <w:vAlign w:val="center"/>
          </w:tcPr>
          <w:p w14:paraId="2E4226AF" w14:textId="77777777" w:rsidR="009E3122" w:rsidRDefault="009E3122" w:rsidP="001B1B85">
            <w:pPr>
              <w:pStyle w:val="Inne0"/>
              <w:spacing w:after="0" w:line="240" w:lineRule="auto"/>
              <w:ind w:firstLine="180"/>
            </w:pPr>
            <w:r>
              <w:t>11</w:t>
            </w:r>
          </w:p>
        </w:tc>
        <w:tc>
          <w:tcPr>
            <w:tcW w:w="2837" w:type="dxa"/>
            <w:tcBorders>
              <w:top w:val="single" w:sz="4" w:space="0" w:color="auto"/>
              <w:left w:val="single" w:sz="4" w:space="0" w:color="auto"/>
            </w:tcBorders>
            <w:shd w:val="clear" w:color="auto" w:fill="FFFFFF"/>
          </w:tcPr>
          <w:p w14:paraId="3AD2DCEB" w14:textId="77777777" w:rsidR="009E3122" w:rsidRDefault="009E3122" w:rsidP="001B1B85">
            <w:pPr>
              <w:rPr>
                <w:sz w:val="10"/>
                <w:szCs w:val="10"/>
              </w:rPr>
            </w:pPr>
          </w:p>
        </w:tc>
        <w:tc>
          <w:tcPr>
            <w:tcW w:w="1699" w:type="dxa"/>
            <w:tcBorders>
              <w:top w:val="single" w:sz="4" w:space="0" w:color="auto"/>
              <w:left w:val="single" w:sz="4" w:space="0" w:color="auto"/>
            </w:tcBorders>
            <w:shd w:val="clear" w:color="auto" w:fill="FFFFFF"/>
          </w:tcPr>
          <w:p w14:paraId="4671F8F0" w14:textId="77777777" w:rsidR="009E3122" w:rsidRDefault="009E3122" w:rsidP="001B1B85">
            <w:pPr>
              <w:rPr>
                <w:sz w:val="10"/>
                <w:szCs w:val="10"/>
              </w:rPr>
            </w:pPr>
          </w:p>
        </w:tc>
        <w:tc>
          <w:tcPr>
            <w:tcW w:w="3408" w:type="dxa"/>
            <w:tcBorders>
              <w:top w:val="single" w:sz="4" w:space="0" w:color="auto"/>
              <w:left w:val="single" w:sz="4" w:space="0" w:color="auto"/>
            </w:tcBorders>
            <w:shd w:val="clear" w:color="auto" w:fill="FFFFFF"/>
          </w:tcPr>
          <w:p w14:paraId="1D67F9AA" w14:textId="77777777" w:rsidR="009E3122" w:rsidRDefault="009E3122" w:rsidP="001B1B85">
            <w:pPr>
              <w:rPr>
                <w:sz w:val="10"/>
                <w:szCs w:val="10"/>
              </w:rPr>
            </w:pPr>
          </w:p>
        </w:tc>
        <w:tc>
          <w:tcPr>
            <w:tcW w:w="1738" w:type="dxa"/>
            <w:tcBorders>
              <w:top w:val="single" w:sz="4" w:space="0" w:color="auto"/>
              <w:left w:val="single" w:sz="4" w:space="0" w:color="auto"/>
              <w:right w:val="single" w:sz="4" w:space="0" w:color="auto"/>
            </w:tcBorders>
            <w:shd w:val="clear" w:color="auto" w:fill="FFFFFF"/>
          </w:tcPr>
          <w:p w14:paraId="38E1A681" w14:textId="77777777" w:rsidR="009E3122" w:rsidRDefault="009E3122" w:rsidP="001B1B85">
            <w:pPr>
              <w:rPr>
                <w:sz w:val="10"/>
                <w:szCs w:val="10"/>
              </w:rPr>
            </w:pPr>
          </w:p>
        </w:tc>
      </w:tr>
      <w:tr w:rsidR="009E3122" w14:paraId="160080F3" w14:textId="77777777" w:rsidTr="001B1B85">
        <w:trPr>
          <w:trHeight w:hRule="exact" w:val="576"/>
          <w:jc w:val="center"/>
        </w:trPr>
        <w:tc>
          <w:tcPr>
            <w:tcW w:w="595" w:type="dxa"/>
            <w:tcBorders>
              <w:top w:val="single" w:sz="4" w:space="0" w:color="auto"/>
              <w:left w:val="single" w:sz="4" w:space="0" w:color="auto"/>
            </w:tcBorders>
            <w:shd w:val="clear" w:color="auto" w:fill="FFFFFF"/>
            <w:vAlign w:val="center"/>
          </w:tcPr>
          <w:p w14:paraId="5834CDC0" w14:textId="77777777" w:rsidR="009E3122" w:rsidRDefault="009E3122" w:rsidP="001B1B85">
            <w:pPr>
              <w:pStyle w:val="Inne0"/>
              <w:spacing w:after="0" w:line="240" w:lineRule="auto"/>
              <w:ind w:firstLine="180"/>
            </w:pPr>
            <w:r>
              <w:t>12</w:t>
            </w:r>
          </w:p>
        </w:tc>
        <w:tc>
          <w:tcPr>
            <w:tcW w:w="2837" w:type="dxa"/>
            <w:tcBorders>
              <w:top w:val="single" w:sz="4" w:space="0" w:color="auto"/>
              <w:left w:val="single" w:sz="4" w:space="0" w:color="auto"/>
            </w:tcBorders>
            <w:shd w:val="clear" w:color="auto" w:fill="FFFFFF"/>
          </w:tcPr>
          <w:p w14:paraId="7CC62254" w14:textId="77777777" w:rsidR="009E3122" w:rsidRDefault="009E3122" w:rsidP="001B1B85">
            <w:pPr>
              <w:rPr>
                <w:sz w:val="10"/>
                <w:szCs w:val="10"/>
              </w:rPr>
            </w:pPr>
          </w:p>
        </w:tc>
        <w:tc>
          <w:tcPr>
            <w:tcW w:w="1699" w:type="dxa"/>
            <w:tcBorders>
              <w:top w:val="single" w:sz="4" w:space="0" w:color="auto"/>
              <w:left w:val="single" w:sz="4" w:space="0" w:color="auto"/>
            </w:tcBorders>
            <w:shd w:val="clear" w:color="auto" w:fill="FFFFFF"/>
          </w:tcPr>
          <w:p w14:paraId="581FD9B7" w14:textId="77777777" w:rsidR="009E3122" w:rsidRDefault="009E3122" w:rsidP="001B1B85">
            <w:pPr>
              <w:rPr>
                <w:sz w:val="10"/>
                <w:szCs w:val="10"/>
              </w:rPr>
            </w:pPr>
          </w:p>
        </w:tc>
        <w:tc>
          <w:tcPr>
            <w:tcW w:w="3408" w:type="dxa"/>
            <w:tcBorders>
              <w:top w:val="single" w:sz="4" w:space="0" w:color="auto"/>
              <w:left w:val="single" w:sz="4" w:space="0" w:color="auto"/>
            </w:tcBorders>
            <w:shd w:val="clear" w:color="auto" w:fill="FFFFFF"/>
          </w:tcPr>
          <w:p w14:paraId="58F01C38" w14:textId="77777777" w:rsidR="009E3122" w:rsidRDefault="009E3122" w:rsidP="001B1B85">
            <w:pPr>
              <w:rPr>
                <w:sz w:val="10"/>
                <w:szCs w:val="10"/>
              </w:rPr>
            </w:pPr>
          </w:p>
        </w:tc>
        <w:tc>
          <w:tcPr>
            <w:tcW w:w="1738" w:type="dxa"/>
            <w:tcBorders>
              <w:top w:val="single" w:sz="4" w:space="0" w:color="auto"/>
              <w:left w:val="single" w:sz="4" w:space="0" w:color="auto"/>
              <w:right w:val="single" w:sz="4" w:space="0" w:color="auto"/>
            </w:tcBorders>
            <w:shd w:val="clear" w:color="auto" w:fill="FFFFFF"/>
          </w:tcPr>
          <w:p w14:paraId="0E7768EA" w14:textId="77777777" w:rsidR="009E3122" w:rsidRDefault="009E3122" w:rsidP="001B1B85">
            <w:pPr>
              <w:rPr>
                <w:sz w:val="10"/>
                <w:szCs w:val="10"/>
              </w:rPr>
            </w:pPr>
          </w:p>
        </w:tc>
      </w:tr>
      <w:tr w:rsidR="009E3122" w14:paraId="05F5E893" w14:textId="77777777" w:rsidTr="001B1B85">
        <w:trPr>
          <w:trHeight w:hRule="exact" w:val="581"/>
          <w:jc w:val="center"/>
        </w:trPr>
        <w:tc>
          <w:tcPr>
            <w:tcW w:w="595" w:type="dxa"/>
            <w:tcBorders>
              <w:top w:val="single" w:sz="4" w:space="0" w:color="auto"/>
              <w:left w:val="single" w:sz="4" w:space="0" w:color="auto"/>
            </w:tcBorders>
            <w:shd w:val="clear" w:color="auto" w:fill="FFFFFF"/>
            <w:vAlign w:val="center"/>
          </w:tcPr>
          <w:p w14:paraId="2C5F96A3" w14:textId="77777777" w:rsidR="009E3122" w:rsidRDefault="009E3122" w:rsidP="001B1B85">
            <w:pPr>
              <w:pStyle w:val="Inne0"/>
              <w:spacing w:after="0" w:line="240" w:lineRule="auto"/>
              <w:ind w:firstLine="180"/>
            </w:pPr>
            <w:r>
              <w:t>13</w:t>
            </w:r>
          </w:p>
        </w:tc>
        <w:tc>
          <w:tcPr>
            <w:tcW w:w="2837" w:type="dxa"/>
            <w:tcBorders>
              <w:top w:val="single" w:sz="4" w:space="0" w:color="auto"/>
              <w:left w:val="single" w:sz="4" w:space="0" w:color="auto"/>
            </w:tcBorders>
            <w:shd w:val="clear" w:color="auto" w:fill="FFFFFF"/>
          </w:tcPr>
          <w:p w14:paraId="6A22B312" w14:textId="77777777" w:rsidR="009E3122" w:rsidRDefault="009E3122" w:rsidP="001B1B85">
            <w:pPr>
              <w:rPr>
                <w:sz w:val="10"/>
                <w:szCs w:val="10"/>
              </w:rPr>
            </w:pPr>
          </w:p>
        </w:tc>
        <w:tc>
          <w:tcPr>
            <w:tcW w:w="1699" w:type="dxa"/>
            <w:tcBorders>
              <w:top w:val="single" w:sz="4" w:space="0" w:color="auto"/>
              <w:left w:val="single" w:sz="4" w:space="0" w:color="auto"/>
            </w:tcBorders>
            <w:shd w:val="clear" w:color="auto" w:fill="FFFFFF"/>
          </w:tcPr>
          <w:p w14:paraId="503C9ACC" w14:textId="77777777" w:rsidR="009E3122" w:rsidRDefault="009E3122" w:rsidP="001B1B85">
            <w:pPr>
              <w:rPr>
                <w:sz w:val="10"/>
                <w:szCs w:val="10"/>
              </w:rPr>
            </w:pPr>
          </w:p>
        </w:tc>
        <w:tc>
          <w:tcPr>
            <w:tcW w:w="3408" w:type="dxa"/>
            <w:tcBorders>
              <w:top w:val="single" w:sz="4" w:space="0" w:color="auto"/>
              <w:left w:val="single" w:sz="4" w:space="0" w:color="auto"/>
            </w:tcBorders>
            <w:shd w:val="clear" w:color="auto" w:fill="FFFFFF"/>
          </w:tcPr>
          <w:p w14:paraId="400B551B" w14:textId="77777777" w:rsidR="009E3122" w:rsidRDefault="009E3122" w:rsidP="001B1B85">
            <w:pPr>
              <w:rPr>
                <w:sz w:val="10"/>
                <w:szCs w:val="10"/>
              </w:rPr>
            </w:pPr>
          </w:p>
        </w:tc>
        <w:tc>
          <w:tcPr>
            <w:tcW w:w="1738" w:type="dxa"/>
            <w:tcBorders>
              <w:top w:val="single" w:sz="4" w:space="0" w:color="auto"/>
              <w:left w:val="single" w:sz="4" w:space="0" w:color="auto"/>
              <w:right w:val="single" w:sz="4" w:space="0" w:color="auto"/>
            </w:tcBorders>
            <w:shd w:val="clear" w:color="auto" w:fill="FFFFFF"/>
          </w:tcPr>
          <w:p w14:paraId="0DCCD437" w14:textId="77777777" w:rsidR="009E3122" w:rsidRDefault="009E3122" w:rsidP="001B1B85">
            <w:pPr>
              <w:rPr>
                <w:sz w:val="10"/>
                <w:szCs w:val="10"/>
              </w:rPr>
            </w:pPr>
          </w:p>
        </w:tc>
      </w:tr>
      <w:tr w:rsidR="009E3122" w14:paraId="281EF61B" w14:textId="77777777" w:rsidTr="001B1B85">
        <w:trPr>
          <w:trHeight w:hRule="exact" w:val="576"/>
          <w:jc w:val="center"/>
        </w:trPr>
        <w:tc>
          <w:tcPr>
            <w:tcW w:w="595" w:type="dxa"/>
            <w:tcBorders>
              <w:top w:val="single" w:sz="4" w:space="0" w:color="auto"/>
              <w:left w:val="single" w:sz="4" w:space="0" w:color="auto"/>
            </w:tcBorders>
            <w:shd w:val="clear" w:color="auto" w:fill="FFFFFF"/>
            <w:vAlign w:val="center"/>
          </w:tcPr>
          <w:p w14:paraId="45E7F16B" w14:textId="77777777" w:rsidR="009E3122" w:rsidRDefault="009E3122" w:rsidP="001B1B85">
            <w:pPr>
              <w:pStyle w:val="Inne0"/>
              <w:spacing w:after="0" w:line="240" w:lineRule="auto"/>
              <w:ind w:firstLine="180"/>
            </w:pPr>
            <w:r>
              <w:t>14</w:t>
            </w:r>
          </w:p>
        </w:tc>
        <w:tc>
          <w:tcPr>
            <w:tcW w:w="2837" w:type="dxa"/>
            <w:tcBorders>
              <w:top w:val="single" w:sz="4" w:space="0" w:color="auto"/>
              <w:left w:val="single" w:sz="4" w:space="0" w:color="auto"/>
            </w:tcBorders>
            <w:shd w:val="clear" w:color="auto" w:fill="FFFFFF"/>
          </w:tcPr>
          <w:p w14:paraId="6E25818A" w14:textId="77777777" w:rsidR="009E3122" w:rsidRDefault="009E3122" w:rsidP="001B1B85">
            <w:pPr>
              <w:rPr>
                <w:sz w:val="10"/>
                <w:szCs w:val="10"/>
              </w:rPr>
            </w:pPr>
          </w:p>
        </w:tc>
        <w:tc>
          <w:tcPr>
            <w:tcW w:w="1699" w:type="dxa"/>
            <w:tcBorders>
              <w:top w:val="single" w:sz="4" w:space="0" w:color="auto"/>
              <w:left w:val="single" w:sz="4" w:space="0" w:color="auto"/>
            </w:tcBorders>
            <w:shd w:val="clear" w:color="auto" w:fill="FFFFFF"/>
          </w:tcPr>
          <w:p w14:paraId="2FE78C03" w14:textId="77777777" w:rsidR="009E3122" w:rsidRDefault="009E3122" w:rsidP="001B1B85">
            <w:pPr>
              <w:rPr>
                <w:sz w:val="10"/>
                <w:szCs w:val="10"/>
              </w:rPr>
            </w:pPr>
          </w:p>
        </w:tc>
        <w:tc>
          <w:tcPr>
            <w:tcW w:w="3408" w:type="dxa"/>
            <w:tcBorders>
              <w:top w:val="single" w:sz="4" w:space="0" w:color="auto"/>
              <w:left w:val="single" w:sz="4" w:space="0" w:color="auto"/>
            </w:tcBorders>
            <w:shd w:val="clear" w:color="auto" w:fill="FFFFFF"/>
          </w:tcPr>
          <w:p w14:paraId="60F312C0" w14:textId="77777777" w:rsidR="009E3122" w:rsidRDefault="009E3122" w:rsidP="001B1B85">
            <w:pPr>
              <w:rPr>
                <w:sz w:val="10"/>
                <w:szCs w:val="10"/>
              </w:rPr>
            </w:pPr>
          </w:p>
        </w:tc>
        <w:tc>
          <w:tcPr>
            <w:tcW w:w="1738" w:type="dxa"/>
            <w:tcBorders>
              <w:top w:val="single" w:sz="4" w:space="0" w:color="auto"/>
              <w:left w:val="single" w:sz="4" w:space="0" w:color="auto"/>
              <w:right w:val="single" w:sz="4" w:space="0" w:color="auto"/>
            </w:tcBorders>
            <w:shd w:val="clear" w:color="auto" w:fill="FFFFFF"/>
          </w:tcPr>
          <w:p w14:paraId="68232A69" w14:textId="77777777" w:rsidR="009E3122" w:rsidRDefault="009E3122" w:rsidP="001B1B85">
            <w:pPr>
              <w:rPr>
                <w:sz w:val="10"/>
                <w:szCs w:val="10"/>
              </w:rPr>
            </w:pPr>
          </w:p>
        </w:tc>
      </w:tr>
      <w:tr w:rsidR="009E3122" w14:paraId="72D49DF2" w14:textId="77777777" w:rsidTr="001B1B85">
        <w:trPr>
          <w:trHeight w:hRule="exact" w:val="576"/>
          <w:jc w:val="center"/>
        </w:trPr>
        <w:tc>
          <w:tcPr>
            <w:tcW w:w="595" w:type="dxa"/>
            <w:tcBorders>
              <w:top w:val="single" w:sz="4" w:space="0" w:color="auto"/>
              <w:left w:val="single" w:sz="4" w:space="0" w:color="auto"/>
            </w:tcBorders>
            <w:shd w:val="clear" w:color="auto" w:fill="FFFFFF"/>
            <w:vAlign w:val="center"/>
          </w:tcPr>
          <w:p w14:paraId="46D43C3B" w14:textId="77777777" w:rsidR="009E3122" w:rsidRDefault="009E3122" w:rsidP="001B1B85">
            <w:pPr>
              <w:pStyle w:val="Inne0"/>
              <w:spacing w:after="0" w:line="240" w:lineRule="auto"/>
              <w:ind w:firstLine="180"/>
            </w:pPr>
            <w:r>
              <w:t>15</w:t>
            </w:r>
          </w:p>
        </w:tc>
        <w:tc>
          <w:tcPr>
            <w:tcW w:w="2837" w:type="dxa"/>
            <w:tcBorders>
              <w:top w:val="single" w:sz="4" w:space="0" w:color="auto"/>
              <w:left w:val="single" w:sz="4" w:space="0" w:color="auto"/>
            </w:tcBorders>
            <w:shd w:val="clear" w:color="auto" w:fill="FFFFFF"/>
          </w:tcPr>
          <w:p w14:paraId="571775C7" w14:textId="77777777" w:rsidR="009E3122" w:rsidRDefault="009E3122" w:rsidP="001B1B85">
            <w:pPr>
              <w:rPr>
                <w:sz w:val="10"/>
                <w:szCs w:val="10"/>
              </w:rPr>
            </w:pPr>
          </w:p>
        </w:tc>
        <w:tc>
          <w:tcPr>
            <w:tcW w:w="1699" w:type="dxa"/>
            <w:tcBorders>
              <w:top w:val="single" w:sz="4" w:space="0" w:color="auto"/>
              <w:left w:val="single" w:sz="4" w:space="0" w:color="auto"/>
            </w:tcBorders>
            <w:shd w:val="clear" w:color="auto" w:fill="FFFFFF"/>
          </w:tcPr>
          <w:p w14:paraId="3A0E4509" w14:textId="77777777" w:rsidR="009E3122" w:rsidRDefault="009E3122" w:rsidP="001B1B85">
            <w:pPr>
              <w:rPr>
                <w:sz w:val="10"/>
                <w:szCs w:val="10"/>
              </w:rPr>
            </w:pPr>
          </w:p>
        </w:tc>
        <w:tc>
          <w:tcPr>
            <w:tcW w:w="3408" w:type="dxa"/>
            <w:tcBorders>
              <w:top w:val="single" w:sz="4" w:space="0" w:color="auto"/>
              <w:left w:val="single" w:sz="4" w:space="0" w:color="auto"/>
            </w:tcBorders>
            <w:shd w:val="clear" w:color="auto" w:fill="FFFFFF"/>
          </w:tcPr>
          <w:p w14:paraId="507B39C5" w14:textId="77777777" w:rsidR="009E3122" w:rsidRDefault="009E3122" w:rsidP="001B1B85">
            <w:pPr>
              <w:rPr>
                <w:sz w:val="10"/>
                <w:szCs w:val="10"/>
              </w:rPr>
            </w:pPr>
          </w:p>
        </w:tc>
        <w:tc>
          <w:tcPr>
            <w:tcW w:w="1738" w:type="dxa"/>
            <w:tcBorders>
              <w:top w:val="single" w:sz="4" w:space="0" w:color="auto"/>
              <w:left w:val="single" w:sz="4" w:space="0" w:color="auto"/>
              <w:right w:val="single" w:sz="4" w:space="0" w:color="auto"/>
            </w:tcBorders>
            <w:shd w:val="clear" w:color="auto" w:fill="FFFFFF"/>
          </w:tcPr>
          <w:p w14:paraId="226409B1" w14:textId="77777777" w:rsidR="009E3122" w:rsidRDefault="009E3122" w:rsidP="001B1B85">
            <w:pPr>
              <w:rPr>
                <w:sz w:val="10"/>
                <w:szCs w:val="10"/>
              </w:rPr>
            </w:pPr>
          </w:p>
        </w:tc>
      </w:tr>
      <w:tr w:rsidR="009E3122" w14:paraId="09F208AD" w14:textId="77777777" w:rsidTr="001B1B85">
        <w:trPr>
          <w:trHeight w:hRule="exact" w:val="600"/>
          <w:jc w:val="center"/>
        </w:trPr>
        <w:tc>
          <w:tcPr>
            <w:tcW w:w="595" w:type="dxa"/>
            <w:tcBorders>
              <w:top w:val="single" w:sz="4" w:space="0" w:color="auto"/>
              <w:left w:val="single" w:sz="4" w:space="0" w:color="auto"/>
              <w:bottom w:val="single" w:sz="4" w:space="0" w:color="auto"/>
            </w:tcBorders>
            <w:shd w:val="clear" w:color="auto" w:fill="FFFFFF"/>
            <w:vAlign w:val="center"/>
          </w:tcPr>
          <w:p w14:paraId="61BC342A" w14:textId="77777777" w:rsidR="009E3122" w:rsidRDefault="009E3122" w:rsidP="001B1B85">
            <w:pPr>
              <w:pStyle w:val="Inne0"/>
              <w:spacing w:after="0" w:line="240" w:lineRule="auto"/>
              <w:ind w:firstLine="180"/>
            </w:pPr>
            <w:r>
              <w:t>16</w:t>
            </w:r>
          </w:p>
        </w:tc>
        <w:tc>
          <w:tcPr>
            <w:tcW w:w="2837" w:type="dxa"/>
            <w:tcBorders>
              <w:top w:val="single" w:sz="4" w:space="0" w:color="auto"/>
              <w:left w:val="single" w:sz="4" w:space="0" w:color="auto"/>
              <w:bottom w:val="single" w:sz="4" w:space="0" w:color="auto"/>
            </w:tcBorders>
            <w:shd w:val="clear" w:color="auto" w:fill="FFFFFF"/>
          </w:tcPr>
          <w:p w14:paraId="0C2A14CA" w14:textId="77777777" w:rsidR="009E3122" w:rsidRDefault="009E3122" w:rsidP="001B1B85">
            <w:pPr>
              <w:rPr>
                <w:sz w:val="10"/>
                <w:szCs w:val="10"/>
              </w:rPr>
            </w:pPr>
          </w:p>
        </w:tc>
        <w:tc>
          <w:tcPr>
            <w:tcW w:w="1699" w:type="dxa"/>
            <w:tcBorders>
              <w:top w:val="single" w:sz="4" w:space="0" w:color="auto"/>
              <w:left w:val="single" w:sz="4" w:space="0" w:color="auto"/>
              <w:bottom w:val="single" w:sz="4" w:space="0" w:color="auto"/>
            </w:tcBorders>
            <w:shd w:val="clear" w:color="auto" w:fill="FFFFFF"/>
          </w:tcPr>
          <w:p w14:paraId="456C4194" w14:textId="77777777" w:rsidR="009E3122" w:rsidRDefault="009E3122" w:rsidP="001B1B85">
            <w:pPr>
              <w:rPr>
                <w:sz w:val="10"/>
                <w:szCs w:val="10"/>
              </w:rPr>
            </w:pPr>
          </w:p>
        </w:tc>
        <w:tc>
          <w:tcPr>
            <w:tcW w:w="3408" w:type="dxa"/>
            <w:tcBorders>
              <w:top w:val="single" w:sz="4" w:space="0" w:color="auto"/>
              <w:left w:val="single" w:sz="4" w:space="0" w:color="auto"/>
              <w:bottom w:val="single" w:sz="4" w:space="0" w:color="auto"/>
            </w:tcBorders>
            <w:shd w:val="clear" w:color="auto" w:fill="FFFFFF"/>
          </w:tcPr>
          <w:p w14:paraId="651CAD72" w14:textId="77777777" w:rsidR="009E3122" w:rsidRDefault="009E3122" w:rsidP="001B1B85">
            <w:pPr>
              <w:rPr>
                <w:sz w:val="10"/>
                <w:szCs w:val="10"/>
              </w:rPr>
            </w:pPr>
          </w:p>
        </w:tc>
        <w:tc>
          <w:tcPr>
            <w:tcW w:w="1738" w:type="dxa"/>
            <w:tcBorders>
              <w:top w:val="single" w:sz="4" w:space="0" w:color="auto"/>
              <w:left w:val="single" w:sz="4" w:space="0" w:color="auto"/>
              <w:bottom w:val="single" w:sz="4" w:space="0" w:color="auto"/>
              <w:right w:val="single" w:sz="4" w:space="0" w:color="auto"/>
            </w:tcBorders>
            <w:shd w:val="clear" w:color="auto" w:fill="FFFFFF"/>
          </w:tcPr>
          <w:p w14:paraId="1836D0B9" w14:textId="77777777" w:rsidR="009E3122" w:rsidRDefault="009E3122" w:rsidP="001B1B85">
            <w:pPr>
              <w:rPr>
                <w:sz w:val="10"/>
                <w:szCs w:val="10"/>
              </w:rPr>
            </w:pPr>
          </w:p>
        </w:tc>
      </w:tr>
    </w:tbl>
    <w:p w14:paraId="2543828E" w14:textId="77777777" w:rsidR="009E3122" w:rsidRDefault="009E3122" w:rsidP="009E3122">
      <w:pPr>
        <w:spacing w:after="1559" w:line="1" w:lineRule="exact"/>
      </w:pPr>
    </w:p>
    <w:p w14:paraId="29F453C9" w14:textId="77777777" w:rsidR="009E3122" w:rsidRDefault="009E3122" w:rsidP="009E3122">
      <w:pPr>
        <w:spacing w:line="1" w:lineRule="exact"/>
      </w:pPr>
    </w:p>
    <w:p w14:paraId="1D3F0377" w14:textId="77777777" w:rsidR="009E3122" w:rsidRDefault="009E3122" w:rsidP="009E3122">
      <w:pPr>
        <w:jc w:val="right"/>
        <w:rPr>
          <w:sz w:val="2"/>
          <w:szCs w:val="2"/>
        </w:rPr>
      </w:pPr>
      <w:r>
        <w:br w:type="page"/>
      </w:r>
    </w:p>
    <w:p w14:paraId="15749D9C" w14:textId="77777777" w:rsidR="009E3122" w:rsidRDefault="009E3122" w:rsidP="009E3122">
      <w:pPr>
        <w:pStyle w:val="Teksttreci0"/>
        <w:spacing w:after="0" w:line="240" w:lineRule="auto"/>
        <w:jc w:val="center"/>
        <w:rPr>
          <w:rFonts w:ascii="Tahoma" w:eastAsia="Tahoma" w:hAnsi="Tahoma" w:cs="Tahoma"/>
          <w:b/>
          <w:bCs/>
          <w:sz w:val="22"/>
          <w:szCs w:val="22"/>
        </w:rPr>
      </w:pPr>
      <w:r>
        <w:rPr>
          <w:rFonts w:ascii="Tahoma" w:eastAsia="Tahoma" w:hAnsi="Tahoma" w:cs="Tahoma"/>
          <w:b/>
          <w:bCs/>
          <w:sz w:val="22"/>
          <w:szCs w:val="22"/>
        </w:rPr>
        <w:lastRenderedPageBreak/>
        <w:t>ZAŁĄCZNIK NR 2.B - Wykaz osób upoważnionych przez Zleceniodawcę</w:t>
      </w:r>
    </w:p>
    <w:p w14:paraId="35CF380C" w14:textId="77777777" w:rsidR="009E3122" w:rsidRDefault="009E3122" w:rsidP="009E3122">
      <w:pPr>
        <w:pStyle w:val="Teksttreci0"/>
        <w:spacing w:after="0" w:line="240" w:lineRule="auto"/>
        <w:jc w:val="center"/>
        <w:rPr>
          <w:b/>
          <w:bCs/>
        </w:rPr>
      </w:pPr>
      <w:r>
        <w:rPr>
          <w:b/>
          <w:bCs/>
        </w:rPr>
        <w:t>do kontaktów operacyjnych w zakresie realizacji niniejszej Umowy w tym planowania</w:t>
      </w:r>
    </w:p>
    <w:p w14:paraId="69A5FE0C" w14:textId="77777777" w:rsidR="009E3122" w:rsidRDefault="009E3122" w:rsidP="009E3122">
      <w:pPr>
        <w:pStyle w:val="Teksttreci0"/>
        <w:spacing w:after="0" w:line="240" w:lineRule="auto"/>
        <w:jc w:val="center"/>
      </w:pPr>
    </w:p>
    <w:p w14:paraId="200FFC76" w14:textId="77777777" w:rsidR="009E3122" w:rsidRDefault="009E3122" w:rsidP="009E3122">
      <w:pPr>
        <w:pStyle w:val="Teksttreci20"/>
        <w:spacing w:after="120"/>
        <w:ind w:firstLine="160"/>
      </w:pPr>
      <w:r>
        <w:t>Lista osób:</w:t>
      </w:r>
    </w:p>
    <w:tbl>
      <w:tblPr>
        <w:tblOverlap w:val="never"/>
        <w:tblW w:w="0" w:type="auto"/>
        <w:tblLayout w:type="fixed"/>
        <w:tblCellMar>
          <w:left w:w="10" w:type="dxa"/>
          <w:right w:w="10" w:type="dxa"/>
        </w:tblCellMar>
        <w:tblLook w:val="04A0" w:firstRow="1" w:lastRow="0" w:firstColumn="1" w:lastColumn="0" w:noHBand="0" w:noVBand="1"/>
      </w:tblPr>
      <w:tblGrid>
        <w:gridCol w:w="595"/>
        <w:gridCol w:w="2832"/>
        <w:gridCol w:w="1699"/>
        <w:gridCol w:w="3408"/>
        <w:gridCol w:w="1738"/>
      </w:tblGrid>
      <w:tr w:rsidR="009E3122" w14:paraId="5AA6D4A2" w14:textId="77777777" w:rsidTr="008E7961">
        <w:trPr>
          <w:trHeight w:hRule="exact" w:val="374"/>
        </w:trPr>
        <w:tc>
          <w:tcPr>
            <w:tcW w:w="595" w:type="dxa"/>
            <w:tcBorders>
              <w:top w:val="single" w:sz="4" w:space="0" w:color="auto"/>
              <w:left w:val="single" w:sz="4" w:space="0" w:color="auto"/>
            </w:tcBorders>
            <w:shd w:val="clear" w:color="auto" w:fill="FFFFFF"/>
            <w:vAlign w:val="center"/>
          </w:tcPr>
          <w:p w14:paraId="2054F623" w14:textId="77777777" w:rsidR="009E3122" w:rsidRDefault="009E3122" w:rsidP="001B1B85">
            <w:pPr>
              <w:pStyle w:val="Inne0"/>
              <w:spacing w:after="0" w:line="240" w:lineRule="auto"/>
              <w:ind w:firstLine="220"/>
              <w:rPr>
                <w:sz w:val="15"/>
                <w:szCs w:val="15"/>
              </w:rPr>
            </w:pPr>
            <w:r>
              <w:rPr>
                <w:sz w:val="15"/>
                <w:szCs w:val="15"/>
              </w:rPr>
              <w:t>LP</w:t>
            </w:r>
          </w:p>
        </w:tc>
        <w:tc>
          <w:tcPr>
            <w:tcW w:w="2832" w:type="dxa"/>
            <w:tcBorders>
              <w:top w:val="single" w:sz="4" w:space="0" w:color="auto"/>
              <w:left w:val="single" w:sz="4" w:space="0" w:color="auto"/>
            </w:tcBorders>
            <w:shd w:val="clear" w:color="auto" w:fill="FFFFFF"/>
            <w:vAlign w:val="center"/>
          </w:tcPr>
          <w:p w14:paraId="76736A30" w14:textId="77777777" w:rsidR="009E3122" w:rsidRDefault="009E3122" w:rsidP="001B1B85">
            <w:pPr>
              <w:pStyle w:val="Inne0"/>
              <w:spacing w:after="0" w:line="240" w:lineRule="auto"/>
              <w:rPr>
                <w:sz w:val="15"/>
                <w:szCs w:val="15"/>
              </w:rPr>
            </w:pPr>
            <w:r>
              <w:rPr>
                <w:sz w:val="15"/>
                <w:szCs w:val="15"/>
              </w:rPr>
              <w:t>Imię i nazwisko</w:t>
            </w:r>
          </w:p>
        </w:tc>
        <w:tc>
          <w:tcPr>
            <w:tcW w:w="1699" w:type="dxa"/>
            <w:tcBorders>
              <w:top w:val="single" w:sz="4" w:space="0" w:color="auto"/>
              <w:left w:val="single" w:sz="4" w:space="0" w:color="auto"/>
            </w:tcBorders>
            <w:shd w:val="clear" w:color="auto" w:fill="FFFFFF"/>
            <w:vAlign w:val="center"/>
          </w:tcPr>
          <w:p w14:paraId="44BDAC99" w14:textId="77777777" w:rsidR="009E3122" w:rsidRDefault="009E3122" w:rsidP="001B1B85">
            <w:pPr>
              <w:pStyle w:val="Inne0"/>
              <w:spacing w:after="0" w:line="240" w:lineRule="auto"/>
              <w:rPr>
                <w:sz w:val="15"/>
                <w:szCs w:val="15"/>
              </w:rPr>
            </w:pPr>
            <w:r>
              <w:rPr>
                <w:sz w:val="15"/>
                <w:szCs w:val="15"/>
              </w:rPr>
              <w:t>Funkcja</w:t>
            </w:r>
          </w:p>
        </w:tc>
        <w:tc>
          <w:tcPr>
            <w:tcW w:w="3408" w:type="dxa"/>
            <w:tcBorders>
              <w:top w:val="single" w:sz="4" w:space="0" w:color="auto"/>
              <w:left w:val="single" w:sz="4" w:space="0" w:color="auto"/>
            </w:tcBorders>
            <w:shd w:val="clear" w:color="auto" w:fill="FFFFFF"/>
            <w:vAlign w:val="center"/>
          </w:tcPr>
          <w:p w14:paraId="3B93387B" w14:textId="77777777" w:rsidR="009E3122" w:rsidRDefault="009E3122" w:rsidP="001B1B85">
            <w:pPr>
              <w:pStyle w:val="Inne0"/>
              <w:spacing w:after="0" w:line="240" w:lineRule="auto"/>
              <w:rPr>
                <w:sz w:val="15"/>
                <w:szCs w:val="15"/>
              </w:rPr>
            </w:pPr>
            <w:r>
              <w:rPr>
                <w:sz w:val="15"/>
                <w:szCs w:val="15"/>
              </w:rPr>
              <w:t>Adres e-mail</w:t>
            </w:r>
          </w:p>
        </w:tc>
        <w:tc>
          <w:tcPr>
            <w:tcW w:w="1738" w:type="dxa"/>
            <w:tcBorders>
              <w:top w:val="single" w:sz="4" w:space="0" w:color="auto"/>
              <w:left w:val="single" w:sz="4" w:space="0" w:color="auto"/>
              <w:right w:val="single" w:sz="4" w:space="0" w:color="auto"/>
            </w:tcBorders>
            <w:shd w:val="clear" w:color="auto" w:fill="FFFFFF"/>
            <w:vAlign w:val="center"/>
          </w:tcPr>
          <w:p w14:paraId="19EAAACA" w14:textId="77777777" w:rsidR="009E3122" w:rsidRDefault="009E3122" w:rsidP="001B1B85">
            <w:pPr>
              <w:pStyle w:val="Inne0"/>
              <w:spacing w:after="0" w:line="240" w:lineRule="auto"/>
              <w:rPr>
                <w:sz w:val="15"/>
                <w:szCs w:val="15"/>
              </w:rPr>
            </w:pPr>
            <w:r>
              <w:rPr>
                <w:sz w:val="15"/>
                <w:szCs w:val="15"/>
              </w:rPr>
              <w:t>Tel. kontaktowy</w:t>
            </w:r>
          </w:p>
        </w:tc>
      </w:tr>
      <w:tr w:rsidR="009E3122" w14:paraId="461C3CDD" w14:textId="77777777" w:rsidTr="008E7961">
        <w:trPr>
          <w:trHeight w:hRule="exact" w:val="576"/>
        </w:trPr>
        <w:tc>
          <w:tcPr>
            <w:tcW w:w="595" w:type="dxa"/>
            <w:tcBorders>
              <w:top w:val="single" w:sz="4" w:space="0" w:color="auto"/>
              <w:left w:val="single" w:sz="4" w:space="0" w:color="auto"/>
            </w:tcBorders>
            <w:shd w:val="clear" w:color="auto" w:fill="FFFFFF"/>
            <w:vAlign w:val="bottom"/>
          </w:tcPr>
          <w:p w14:paraId="4D382F1B" w14:textId="77777777" w:rsidR="009E3122" w:rsidRDefault="009E3122" w:rsidP="001B1B85">
            <w:pPr>
              <w:pStyle w:val="Inne0"/>
              <w:spacing w:after="0" w:line="240" w:lineRule="auto"/>
              <w:ind w:firstLine="260"/>
            </w:pPr>
            <w:r>
              <w:t>1</w:t>
            </w:r>
          </w:p>
        </w:tc>
        <w:tc>
          <w:tcPr>
            <w:tcW w:w="2832" w:type="dxa"/>
            <w:tcBorders>
              <w:top w:val="single" w:sz="4" w:space="0" w:color="auto"/>
              <w:left w:val="single" w:sz="4" w:space="0" w:color="auto"/>
            </w:tcBorders>
            <w:shd w:val="clear" w:color="auto" w:fill="FFFFFF"/>
            <w:vAlign w:val="bottom"/>
          </w:tcPr>
          <w:p w14:paraId="7F73F9FE" w14:textId="0B1CC732" w:rsidR="009E3122" w:rsidRPr="00F236AE" w:rsidRDefault="00F236AE" w:rsidP="001B1B85">
            <w:pPr>
              <w:pStyle w:val="Inne0"/>
              <w:spacing w:after="0" w:line="240" w:lineRule="auto"/>
            </w:pPr>
            <w:r w:rsidRPr="00F236AE">
              <w:t xml:space="preserve">Justyna Bobusia </w:t>
            </w:r>
          </w:p>
        </w:tc>
        <w:tc>
          <w:tcPr>
            <w:tcW w:w="1699" w:type="dxa"/>
            <w:tcBorders>
              <w:top w:val="single" w:sz="4" w:space="0" w:color="auto"/>
              <w:left w:val="single" w:sz="4" w:space="0" w:color="auto"/>
            </w:tcBorders>
            <w:shd w:val="clear" w:color="auto" w:fill="FFFFFF"/>
            <w:vAlign w:val="bottom"/>
          </w:tcPr>
          <w:p w14:paraId="1F4A87A7" w14:textId="321039E3" w:rsidR="009E3122" w:rsidRPr="00F236AE" w:rsidRDefault="00F236AE" w:rsidP="001B1B85">
            <w:pPr>
              <w:pStyle w:val="Inne0"/>
              <w:spacing w:after="0"/>
            </w:pPr>
            <w:r w:rsidRPr="00F236AE">
              <w:t>Specjalista</w:t>
            </w:r>
          </w:p>
        </w:tc>
        <w:tc>
          <w:tcPr>
            <w:tcW w:w="3408" w:type="dxa"/>
            <w:tcBorders>
              <w:top w:val="single" w:sz="4" w:space="0" w:color="auto"/>
              <w:left w:val="single" w:sz="4" w:space="0" w:color="auto"/>
            </w:tcBorders>
            <w:shd w:val="clear" w:color="auto" w:fill="FFFFFF"/>
            <w:vAlign w:val="bottom"/>
          </w:tcPr>
          <w:p w14:paraId="0942C73F" w14:textId="5CA72C86" w:rsidR="009E3122" w:rsidRPr="00F236AE" w:rsidRDefault="00F236AE" w:rsidP="001B1B85">
            <w:pPr>
              <w:pStyle w:val="Inne0"/>
              <w:spacing w:after="0" w:line="240" w:lineRule="auto"/>
            </w:pPr>
            <w:r w:rsidRPr="00F236AE">
              <w:t>Justyna.Bobusia@orlen.pl</w:t>
            </w:r>
          </w:p>
        </w:tc>
        <w:tc>
          <w:tcPr>
            <w:tcW w:w="1738" w:type="dxa"/>
            <w:tcBorders>
              <w:top w:val="single" w:sz="4" w:space="0" w:color="auto"/>
              <w:left w:val="single" w:sz="4" w:space="0" w:color="auto"/>
              <w:right w:val="single" w:sz="4" w:space="0" w:color="auto"/>
            </w:tcBorders>
            <w:shd w:val="clear" w:color="auto" w:fill="FFFFFF"/>
            <w:vAlign w:val="bottom"/>
          </w:tcPr>
          <w:p w14:paraId="61E26A7E" w14:textId="5516585C" w:rsidR="009E3122" w:rsidRPr="00F236AE" w:rsidRDefault="00F236AE" w:rsidP="00F236AE">
            <w:pPr>
              <w:pStyle w:val="Inne0"/>
              <w:spacing w:after="0" w:line="240" w:lineRule="auto"/>
              <w:jc w:val="both"/>
            </w:pPr>
            <w:r w:rsidRPr="00F236AE">
              <w:t>+48242010607</w:t>
            </w:r>
          </w:p>
        </w:tc>
      </w:tr>
      <w:tr w:rsidR="00F236AE" w14:paraId="22F2EED1" w14:textId="77777777" w:rsidTr="008E7961">
        <w:trPr>
          <w:trHeight w:hRule="exact" w:val="581"/>
        </w:trPr>
        <w:tc>
          <w:tcPr>
            <w:tcW w:w="595" w:type="dxa"/>
            <w:tcBorders>
              <w:top w:val="single" w:sz="4" w:space="0" w:color="auto"/>
              <w:left w:val="single" w:sz="4" w:space="0" w:color="auto"/>
            </w:tcBorders>
            <w:shd w:val="clear" w:color="auto" w:fill="FFFFFF"/>
            <w:vAlign w:val="bottom"/>
          </w:tcPr>
          <w:p w14:paraId="4457C300" w14:textId="77777777" w:rsidR="00F236AE" w:rsidRDefault="00F236AE" w:rsidP="00F236AE">
            <w:pPr>
              <w:pStyle w:val="Inne0"/>
              <w:spacing w:after="0" w:line="240" w:lineRule="auto"/>
              <w:ind w:firstLine="180"/>
            </w:pPr>
            <w:r>
              <w:t>2</w:t>
            </w:r>
          </w:p>
        </w:tc>
        <w:tc>
          <w:tcPr>
            <w:tcW w:w="2832" w:type="dxa"/>
            <w:tcBorders>
              <w:top w:val="single" w:sz="4" w:space="0" w:color="auto"/>
              <w:left w:val="single" w:sz="4" w:space="0" w:color="auto"/>
            </w:tcBorders>
            <w:shd w:val="clear" w:color="auto" w:fill="FFFFFF"/>
            <w:vAlign w:val="bottom"/>
          </w:tcPr>
          <w:p w14:paraId="75E0B33C" w14:textId="6C7C00D3" w:rsidR="00F236AE" w:rsidRPr="00F236AE" w:rsidRDefault="00F236AE" w:rsidP="00F236AE">
            <w:pPr>
              <w:pStyle w:val="Inne0"/>
              <w:spacing w:after="0" w:line="240" w:lineRule="auto"/>
            </w:pPr>
            <w:r>
              <w:t>Anna Kochanek</w:t>
            </w:r>
          </w:p>
        </w:tc>
        <w:tc>
          <w:tcPr>
            <w:tcW w:w="1699" w:type="dxa"/>
            <w:tcBorders>
              <w:top w:val="single" w:sz="4" w:space="0" w:color="auto"/>
              <w:left w:val="single" w:sz="4" w:space="0" w:color="auto"/>
            </w:tcBorders>
            <w:shd w:val="clear" w:color="auto" w:fill="FFFFFF"/>
            <w:vAlign w:val="bottom"/>
          </w:tcPr>
          <w:p w14:paraId="4848F5A4" w14:textId="028C41B9" w:rsidR="00F236AE" w:rsidRPr="00F236AE" w:rsidRDefault="00F236AE" w:rsidP="00F236AE">
            <w:pPr>
              <w:pStyle w:val="Inne0"/>
              <w:spacing w:after="0"/>
            </w:pPr>
            <w:r w:rsidRPr="00F236AE">
              <w:t>Specjalista</w:t>
            </w:r>
          </w:p>
        </w:tc>
        <w:tc>
          <w:tcPr>
            <w:tcW w:w="3408" w:type="dxa"/>
            <w:tcBorders>
              <w:top w:val="single" w:sz="4" w:space="0" w:color="auto"/>
              <w:left w:val="single" w:sz="4" w:space="0" w:color="auto"/>
            </w:tcBorders>
            <w:shd w:val="clear" w:color="auto" w:fill="FFFFFF"/>
            <w:vAlign w:val="bottom"/>
          </w:tcPr>
          <w:p w14:paraId="32045D56" w14:textId="7D5204B4" w:rsidR="00F236AE" w:rsidRPr="00F236AE" w:rsidRDefault="00F236AE" w:rsidP="00F236AE">
            <w:pPr>
              <w:pStyle w:val="Inne0"/>
              <w:spacing w:after="0" w:line="240" w:lineRule="auto"/>
            </w:pPr>
            <w:r>
              <w:t>Anna.Kochanek@orlen.pl</w:t>
            </w:r>
          </w:p>
        </w:tc>
        <w:tc>
          <w:tcPr>
            <w:tcW w:w="1738" w:type="dxa"/>
            <w:tcBorders>
              <w:top w:val="single" w:sz="4" w:space="0" w:color="auto"/>
              <w:left w:val="single" w:sz="4" w:space="0" w:color="auto"/>
              <w:right w:val="single" w:sz="4" w:space="0" w:color="auto"/>
            </w:tcBorders>
            <w:shd w:val="clear" w:color="auto" w:fill="FFFFFF"/>
            <w:vAlign w:val="bottom"/>
          </w:tcPr>
          <w:p w14:paraId="6C7D6E07" w14:textId="1460D25A" w:rsidR="00F236AE" w:rsidRPr="00F236AE" w:rsidRDefault="00F236AE" w:rsidP="00F236AE">
            <w:pPr>
              <w:pStyle w:val="Inne0"/>
              <w:spacing w:after="0" w:line="240" w:lineRule="auto"/>
              <w:jc w:val="both"/>
            </w:pPr>
            <w:r w:rsidRPr="00F236AE">
              <w:t>+482420106</w:t>
            </w:r>
            <w:r>
              <w:t>17</w:t>
            </w:r>
          </w:p>
        </w:tc>
      </w:tr>
      <w:tr w:rsidR="00F236AE" w14:paraId="0DDB16B9" w14:textId="77777777" w:rsidTr="008E7961">
        <w:trPr>
          <w:trHeight w:hRule="exact" w:val="576"/>
        </w:trPr>
        <w:tc>
          <w:tcPr>
            <w:tcW w:w="595" w:type="dxa"/>
            <w:tcBorders>
              <w:top w:val="single" w:sz="4" w:space="0" w:color="auto"/>
              <w:left w:val="single" w:sz="4" w:space="0" w:color="auto"/>
            </w:tcBorders>
            <w:shd w:val="clear" w:color="auto" w:fill="FFFFFF"/>
            <w:vAlign w:val="bottom"/>
          </w:tcPr>
          <w:p w14:paraId="5CC08D88" w14:textId="77777777" w:rsidR="00F236AE" w:rsidRDefault="00F236AE" w:rsidP="00F236AE">
            <w:pPr>
              <w:pStyle w:val="Inne0"/>
              <w:spacing w:after="0" w:line="240" w:lineRule="auto"/>
              <w:ind w:firstLine="180"/>
            </w:pPr>
            <w:r>
              <w:t>3</w:t>
            </w:r>
          </w:p>
        </w:tc>
        <w:tc>
          <w:tcPr>
            <w:tcW w:w="2832" w:type="dxa"/>
            <w:tcBorders>
              <w:top w:val="single" w:sz="4" w:space="0" w:color="auto"/>
              <w:left w:val="single" w:sz="4" w:space="0" w:color="auto"/>
            </w:tcBorders>
            <w:shd w:val="clear" w:color="auto" w:fill="FFFFFF"/>
            <w:vAlign w:val="bottom"/>
          </w:tcPr>
          <w:p w14:paraId="620290CB" w14:textId="3DA5E497" w:rsidR="00F236AE" w:rsidRPr="00F236AE" w:rsidRDefault="00F236AE" w:rsidP="00F236AE">
            <w:pPr>
              <w:pStyle w:val="Inne0"/>
              <w:spacing w:after="0" w:line="240" w:lineRule="auto"/>
            </w:pPr>
            <w:r>
              <w:t>Dariusz Kędra</w:t>
            </w:r>
          </w:p>
        </w:tc>
        <w:tc>
          <w:tcPr>
            <w:tcW w:w="1699" w:type="dxa"/>
            <w:tcBorders>
              <w:top w:val="single" w:sz="4" w:space="0" w:color="auto"/>
              <w:left w:val="single" w:sz="4" w:space="0" w:color="auto"/>
            </w:tcBorders>
            <w:shd w:val="clear" w:color="auto" w:fill="FFFFFF"/>
            <w:vAlign w:val="bottom"/>
          </w:tcPr>
          <w:p w14:paraId="1779954A" w14:textId="68A814CD" w:rsidR="00F236AE" w:rsidRPr="00F236AE" w:rsidRDefault="00F236AE" w:rsidP="00F236AE">
            <w:pPr>
              <w:pStyle w:val="Inne0"/>
              <w:spacing w:after="0" w:line="259" w:lineRule="auto"/>
            </w:pPr>
            <w:r w:rsidRPr="00F236AE">
              <w:t>Specjalista</w:t>
            </w:r>
          </w:p>
        </w:tc>
        <w:tc>
          <w:tcPr>
            <w:tcW w:w="3408" w:type="dxa"/>
            <w:tcBorders>
              <w:top w:val="single" w:sz="4" w:space="0" w:color="auto"/>
              <w:left w:val="single" w:sz="4" w:space="0" w:color="auto"/>
            </w:tcBorders>
            <w:shd w:val="clear" w:color="auto" w:fill="FFFFFF"/>
            <w:vAlign w:val="bottom"/>
          </w:tcPr>
          <w:p w14:paraId="2E60EDAF" w14:textId="5B2AC2A7" w:rsidR="00F236AE" w:rsidRPr="00F236AE" w:rsidRDefault="00F236AE" w:rsidP="00F236AE">
            <w:pPr>
              <w:pStyle w:val="Inne0"/>
              <w:spacing w:after="0" w:line="240" w:lineRule="auto"/>
            </w:pPr>
            <w:r>
              <w:t>Dariusz.Kedra@orlen.pl</w:t>
            </w:r>
          </w:p>
        </w:tc>
        <w:tc>
          <w:tcPr>
            <w:tcW w:w="1738" w:type="dxa"/>
            <w:tcBorders>
              <w:top w:val="single" w:sz="4" w:space="0" w:color="auto"/>
              <w:left w:val="single" w:sz="4" w:space="0" w:color="auto"/>
              <w:right w:val="single" w:sz="4" w:space="0" w:color="auto"/>
            </w:tcBorders>
            <w:shd w:val="clear" w:color="auto" w:fill="FFFFFF"/>
            <w:vAlign w:val="bottom"/>
          </w:tcPr>
          <w:p w14:paraId="578B1615" w14:textId="6B88CF14" w:rsidR="00F236AE" w:rsidRPr="00F236AE" w:rsidRDefault="00F236AE" w:rsidP="00F236AE">
            <w:pPr>
              <w:pStyle w:val="Inne0"/>
              <w:spacing w:after="0" w:line="240" w:lineRule="auto"/>
              <w:jc w:val="both"/>
            </w:pPr>
            <w:r w:rsidRPr="00F236AE">
              <w:t>+482420106</w:t>
            </w:r>
            <w:r>
              <w:t>40</w:t>
            </w:r>
          </w:p>
        </w:tc>
      </w:tr>
      <w:tr w:rsidR="00F236AE" w14:paraId="4D42B576" w14:textId="77777777" w:rsidTr="008E7961">
        <w:trPr>
          <w:trHeight w:hRule="exact" w:val="576"/>
        </w:trPr>
        <w:tc>
          <w:tcPr>
            <w:tcW w:w="595" w:type="dxa"/>
            <w:tcBorders>
              <w:top w:val="single" w:sz="4" w:space="0" w:color="auto"/>
              <w:left w:val="single" w:sz="4" w:space="0" w:color="auto"/>
            </w:tcBorders>
            <w:shd w:val="clear" w:color="auto" w:fill="FFFFFF"/>
            <w:vAlign w:val="bottom"/>
          </w:tcPr>
          <w:p w14:paraId="29036AAF" w14:textId="77777777" w:rsidR="00F236AE" w:rsidRDefault="00F236AE" w:rsidP="00F236AE">
            <w:pPr>
              <w:pStyle w:val="Inne0"/>
              <w:spacing w:after="0" w:line="240" w:lineRule="auto"/>
              <w:ind w:firstLine="180"/>
            </w:pPr>
            <w:r>
              <w:t>4</w:t>
            </w:r>
          </w:p>
        </w:tc>
        <w:tc>
          <w:tcPr>
            <w:tcW w:w="2832" w:type="dxa"/>
            <w:tcBorders>
              <w:top w:val="single" w:sz="4" w:space="0" w:color="auto"/>
              <w:left w:val="single" w:sz="4" w:space="0" w:color="auto"/>
            </w:tcBorders>
            <w:shd w:val="clear" w:color="auto" w:fill="FFFFFF"/>
            <w:vAlign w:val="bottom"/>
          </w:tcPr>
          <w:p w14:paraId="03208D40" w14:textId="5B5ED106" w:rsidR="00F236AE" w:rsidRPr="00F236AE" w:rsidRDefault="00F236AE" w:rsidP="00F236AE">
            <w:pPr>
              <w:pStyle w:val="Inne0"/>
              <w:spacing w:after="0" w:line="240" w:lineRule="auto"/>
            </w:pPr>
            <w:r>
              <w:t>Mirosław Jastrząb</w:t>
            </w:r>
          </w:p>
        </w:tc>
        <w:tc>
          <w:tcPr>
            <w:tcW w:w="1699" w:type="dxa"/>
            <w:tcBorders>
              <w:top w:val="single" w:sz="4" w:space="0" w:color="auto"/>
              <w:left w:val="single" w:sz="4" w:space="0" w:color="auto"/>
            </w:tcBorders>
            <w:shd w:val="clear" w:color="auto" w:fill="FFFFFF"/>
            <w:vAlign w:val="bottom"/>
          </w:tcPr>
          <w:p w14:paraId="12D78347" w14:textId="35525599" w:rsidR="00F236AE" w:rsidRPr="00F236AE" w:rsidRDefault="00F236AE" w:rsidP="00F236AE">
            <w:pPr>
              <w:pStyle w:val="Inne0"/>
              <w:spacing w:after="0" w:line="240" w:lineRule="auto"/>
            </w:pPr>
            <w:r w:rsidRPr="00F236AE">
              <w:t>Specjalista</w:t>
            </w:r>
          </w:p>
        </w:tc>
        <w:tc>
          <w:tcPr>
            <w:tcW w:w="3408" w:type="dxa"/>
            <w:tcBorders>
              <w:top w:val="single" w:sz="4" w:space="0" w:color="auto"/>
              <w:left w:val="single" w:sz="4" w:space="0" w:color="auto"/>
            </w:tcBorders>
            <w:shd w:val="clear" w:color="auto" w:fill="FFFFFF"/>
            <w:vAlign w:val="bottom"/>
          </w:tcPr>
          <w:p w14:paraId="70D40905" w14:textId="0187AD7D" w:rsidR="00F236AE" w:rsidRPr="00F236AE" w:rsidRDefault="00F236AE" w:rsidP="00F236AE">
            <w:pPr>
              <w:pStyle w:val="Inne0"/>
              <w:spacing w:after="0" w:line="240" w:lineRule="auto"/>
            </w:pPr>
            <w:r>
              <w:t>Mirosław.Jastrzab@orlen.pl</w:t>
            </w:r>
          </w:p>
        </w:tc>
        <w:tc>
          <w:tcPr>
            <w:tcW w:w="1738" w:type="dxa"/>
            <w:tcBorders>
              <w:top w:val="single" w:sz="4" w:space="0" w:color="auto"/>
              <w:left w:val="single" w:sz="4" w:space="0" w:color="auto"/>
              <w:right w:val="single" w:sz="4" w:space="0" w:color="auto"/>
            </w:tcBorders>
            <w:shd w:val="clear" w:color="auto" w:fill="FFFFFF"/>
            <w:vAlign w:val="bottom"/>
          </w:tcPr>
          <w:p w14:paraId="116AE793" w14:textId="62EE616D" w:rsidR="00F236AE" w:rsidRPr="00F236AE" w:rsidRDefault="00F236AE" w:rsidP="00F236AE">
            <w:pPr>
              <w:pStyle w:val="Inne0"/>
              <w:spacing w:after="0" w:line="240" w:lineRule="auto"/>
            </w:pPr>
            <w:r w:rsidRPr="00F236AE">
              <w:t>+482420106</w:t>
            </w:r>
            <w:r>
              <w:t>39</w:t>
            </w:r>
          </w:p>
        </w:tc>
      </w:tr>
      <w:tr w:rsidR="00F236AE" w14:paraId="58DD2B58" w14:textId="77777777" w:rsidTr="008E7961">
        <w:trPr>
          <w:trHeight w:hRule="exact" w:val="576"/>
        </w:trPr>
        <w:tc>
          <w:tcPr>
            <w:tcW w:w="595" w:type="dxa"/>
            <w:tcBorders>
              <w:top w:val="single" w:sz="4" w:space="0" w:color="auto"/>
              <w:left w:val="single" w:sz="4" w:space="0" w:color="auto"/>
            </w:tcBorders>
            <w:shd w:val="clear" w:color="auto" w:fill="FFFFFF"/>
            <w:vAlign w:val="bottom"/>
          </w:tcPr>
          <w:p w14:paraId="13385F83" w14:textId="77777777" w:rsidR="00F236AE" w:rsidRDefault="00F236AE" w:rsidP="00F236AE">
            <w:pPr>
              <w:pStyle w:val="Inne0"/>
              <w:spacing w:after="0" w:line="240" w:lineRule="auto"/>
              <w:ind w:firstLine="180"/>
            </w:pPr>
            <w:r>
              <w:t>5</w:t>
            </w:r>
          </w:p>
        </w:tc>
        <w:tc>
          <w:tcPr>
            <w:tcW w:w="2832" w:type="dxa"/>
            <w:tcBorders>
              <w:top w:val="single" w:sz="4" w:space="0" w:color="auto"/>
              <w:left w:val="single" w:sz="4" w:space="0" w:color="auto"/>
            </w:tcBorders>
            <w:shd w:val="clear" w:color="auto" w:fill="FFFFFF"/>
            <w:vAlign w:val="bottom"/>
          </w:tcPr>
          <w:p w14:paraId="74B4F0CA" w14:textId="6C05A989" w:rsidR="00F236AE" w:rsidRPr="00F236AE" w:rsidRDefault="00F236AE" w:rsidP="00F236AE">
            <w:pPr>
              <w:pStyle w:val="Inne0"/>
              <w:spacing w:after="0" w:line="240" w:lineRule="auto"/>
            </w:pPr>
            <w:r>
              <w:t>Hubert Socha</w:t>
            </w:r>
          </w:p>
        </w:tc>
        <w:tc>
          <w:tcPr>
            <w:tcW w:w="1699" w:type="dxa"/>
            <w:tcBorders>
              <w:top w:val="single" w:sz="4" w:space="0" w:color="auto"/>
              <w:left w:val="single" w:sz="4" w:space="0" w:color="auto"/>
            </w:tcBorders>
            <w:shd w:val="clear" w:color="auto" w:fill="FFFFFF"/>
            <w:vAlign w:val="bottom"/>
          </w:tcPr>
          <w:p w14:paraId="5C866B2B" w14:textId="2756ABA5" w:rsidR="00F236AE" w:rsidRPr="00F236AE" w:rsidRDefault="00F236AE" w:rsidP="00F236AE">
            <w:pPr>
              <w:pStyle w:val="Inne0"/>
              <w:spacing w:after="0"/>
            </w:pPr>
            <w:r w:rsidRPr="00F236AE">
              <w:t>Specjalista</w:t>
            </w:r>
          </w:p>
        </w:tc>
        <w:tc>
          <w:tcPr>
            <w:tcW w:w="3408" w:type="dxa"/>
            <w:tcBorders>
              <w:top w:val="single" w:sz="4" w:space="0" w:color="auto"/>
              <w:left w:val="single" w:sz="4" w:space="0" w:color="auto"/>
            </w:tcBorders>
            <w:shd w:val="clear" w:color="auto" w:fill="FFFFFF"/>
            <w:vAlign w:val="bottom"/>
          </w:tcPr>
          <w:p w14:paraId="2BCA3F24" w14:textId="01CB9086" w:rsidR="00F236AE" w:rsidRPr="00F236AE" w:rsidRDefault="00F236AE" w:rsidP="00F236AE">
            <w:pPr>
              <w:pStyle w:val="Inne0"/>
              <w:spacing w:after="0" w:line="240" w:lineRule="auto"/>
            </w:pPr>
            <w:r>
              <w:t>Hubert.Socha@orlen.pl</w:t>
            </w:r>
          </w:p>
        </w:tc>
        <w:tc>
          <w:tcPr>
            <w:tcW w:w="1738" w:type="dxa"/>
            <w:tcBorders>
              <w:top w:val="single" w:sz="4" w:space="0" w:color="auto"/>
              <w:left w:val="single" w:sz="4" w:space="0" w:color="auto"/>
              <w:right w:val="single" w:sz="4" w:space="0" w:color="auto"/>
            </w:tcBorders>
            <w:shd w:val="clear" w:color="auto" w:fill="FFFFFF"/>
            <w:vAlign w:val="bottom"/>
          </w:tcPr>
          <w:p w14:paraId="08E51ED9" w14:textId="53466B53" w:rsidR="00F236AE" w:rsidRPr="00F236AE" w:rsidRDefault="00F236AE" w:rsidP="00F236AE">
            <w:pPr>
              <w:pStyle w:val="Inne0"/>
              <w:spacing w:after="0" w:line="240" w:lineRule="auto"/>
            </w:pPr>
            <w:r w:rsidRPr="00F236AE">
              <w:t>+482420106</w:t>
            </w:r>
            <w:r w:rsidR="008E7961">
              <w:t>41</w:t>
            </w:r>
          </w:p>
        </w:tc>
      </w:tr>
      <w:tr w:rsidR="00F236AE" w14:paraId="39BD9CC5" w14:textId="77777777" w:rsidTr="008E7961">
        <w:trPr>
          <w:trHeight w:hRule="exact" w:val="576"/>
        </w:trPr>
        <w:tc>
          <w:tcPr>
            <w:tcW w:w="595" w:type="dxa"/>
            <w:tcBorders>
              <w:top w:val="single" w:sz="4" w:space="0" w:color="auto"/>
              <w:left w:val="single" w:sz="4" w:space="0" w:color="auto"/>
            </w:tcBorders>
            <w:shd w:val="clear" w:color="auto" w:fill="FFFFFF"/>
            <w:vAlign w:val="bottom"/>
          </w:tcPr>
          <w:p w14:paraId="37D4B7DF" w14:textId="77777777" w:rsidR="00F236AE" w:rsidRDefault="00F236AE" w:rsidP="00F236AE">
            <w:pPr>
              <w:pStyle w:val="Inne0"/>
              <w:spacing w:after="0" w:line="240" w:lineRule="auto"/>
              <w:ind w:firstLine="180"/>
            </w:pPr>
            <w:r>
              <w:t>6</w:t>
            </w:r>
          </w:p>
        </w:tc>
        <w:tc>
          <w:tcPr>
            <w:tcW w:w="2832" w:type="dxa"/>
            <w:tcBorders>
              <w:top w:val="single" w:sz="4" w:space="0" w:color="auto"/>
              <w:left w:val="single" w:sz="4" w:space="0" w:color="auto"/>
            </w:tcBorders>
            <w:shd w:val="clear" w:color="auto" w:fill="FFFFFF"/>
            <w:vAlign w:val="bottom"/>
          </w:tcPr>
          <w:p w14:paraId="769EA4E0" w14:textId="7D93AF22" w:rsidR="00F236AE" w:rsidRPr="00F236AE" w:rsidRDefault="008E7961" w:rsidP="00F236AE">
            <w:pPr>
              <w:pStyle w:val="Inne0"/>
              <w:spacing w:after="0" w:line="240" w:lineRule="auto"/>
            </w:pPr>
            <w:r>
              <w:t>Anna Zaleszczuk</w:t>
            </w:r>
          </w:p>
        </w:tc>
        <w:tc>
          <w:tcPr>
            <w:tcW w:w="1699" w:type="dxa"/>
            <w:tcBorders>
              <w:top w:val="single" w:sz="4" w:space="0" w:color="auto"/>
              <w:left w:val="single" w:sz="4" w:space="0" w:color="auto"/>
            </w:tcBorders>
            <w:shd w:val="clear" w:color="auto" w:fill="FFFFFF"/>
            <w:vAlign w:val="bottom"/>
          </w:tcPr>
          <w:p w14:paraId="3F280E6D" w14:textId="5170AE3F" w:rsidR="00F236AE" w:rsidRPr="00F236AE" w:rsidRDefault="00F236AE" w:rsidP="00F236AE">
            <w:pPr>
              <w:pStyle w:val="Inne0"/>
              <w:spacing w:after="0" w:line="240" w:lineRule="auto"/>
            </w:pPr>
            <w:r w:rsidRPr="00F236AE">
              <w:t>Specjalista</w:t>
            </w:r>
          </w:p>
        </w:tc>
        <w:tc>
          <w:tcPr>
            <w:tcW w:w="3408" w:type="dxa"/>
            <w:tcBorders>
              <w:top w:val="single" w:sz="4" w:space="0" w:color="auto"/>
              <w:left w:val="single" w:sz="4" w:space="0" w:color="auto"/>
            </w:tcBorders>
            <w:shd w:val="clear" w:color="auto" w:fill="FFFFFF"/>
            <w:vAlign w:val="bottom"/>
          </w:tcPr>
          <w:p w14:paraId="7EBE388C" w14:textId="3E746DA0" w:rsidR="00F236AE" w:rsidRPr="00F236AE" w:rsidRDefault="008E7961" w:rsidP="00F236AE">
            <w:pPr>
              <w:pStyle w:val="Inne0"/>
              <w:spacing w:after="0" w:line="240" w:lineRule="auto"/>
            </w:pPr>
            <w:r>
              <w:t>Anna.Zaleszczuk@orlen.pl</w:t>
            </w:r>
          </w:p>
        </w:tc>
        <w:tc>
          <w:tcPr>
            <w:tcW w:w="1738" w:type="dxa"/>
            <w:tcBorders>
              <w:top w:val="single" w:sz="4" w:space="0" w:color="auto"/>
              <w:left w:val="single" w:sz="4" w:space="0" w:color="auto"/>
              <w:right w:val="single" w:sz="4" w:space="0" w:color="auto"/>
            </w:tcBorders>
            <w:shd w:val="clear" w:color="auto" w:fill="FFFFFF"/>
            <w:vAlign w:val="bottom"/>
          </w:tcPr>
          <w:p w14:paraId="628C419A" w14:textId="4B468BA7" w:rsidR="00F236AE" w:rsidRPr="00F236AE" w:rsidRDefault="008E7961" w:rsidP="008E7961">
            <w:pPr>
              <w:pStyle w:val="Inne0"/>
              <w:spacing w:after="0" w:line="240" w:lineRule="auto"/>
            </w:pPr>
            <w:r w:rsidRPr="00F236AE">
              <w:t>+482420106</w:t>
            </w:r>
            <w:r>
              <w:t>78</w:t>
            </w:r>
          </w:p>
        </w:tc>
      </w:tr>
      <w:tr w:rsidR="003C3A4D" w14:paraId="79FCEAD0" w14:textId="77777777" w:rsidTr="008E7961">
        <w:trPr>
          <w:trHeight w:hRule="exact" w:val="581"/>
        </w:trPr>
        <w:tc>
          <w:tcPr>
            <w:tcW w:w="595" w:type="dxa"/>
            <w:tcBorders>
              <w:top w:val="single" w:sz="4" w:space="0" w:color="auto"/>
              <w:left w:val="single" w:sz="4" w:space="0" w:color="auto"/>
            </w:tcBorders>
            <w:shd w:val="clear" w:color="auto" w:fill="FFFFFF"/>
            <w:vAlign w:val="bottom"/>
          </w:tcPr>
          <w:p w14:paraId="3A33F3A7" w14:textId="77777777" w:rsidR="003C3A4D" w:rsidRDefault="003C3A4D" w:rsidP="003C3A4D">
            <w:pPr>
              <w:pStyle w:val="Inne0"/>
              <w:spacing w:after="0" w:line="240" w:lineRule="auto"/>
              <w:ind w:firstLine="180"/>
            </w:pPr>
            <w:r>
              <w:t>7</w:t>
            </w:r>
          </w:p>
        </w:tc>
        <w:tc>
          <w:tcPr>
            <w:tcW w:w="2832" w:type="dxa"/>
            <w:tcBorders>
              <w:top w:val="single" w:sz="4" w:space="0" w:color="auto"/>
              <w:left w:val="single" w:sz="4" w:space="0" w:color="auto"/>
            </w:tcBorders>
            <w:shd w:val="clear" w:color="auto" w:fill="FFFFFF"/>
            <w:vAlign w:val="bottom"/>
          </w:tcPr>
          <w:p w14:paraId="76172F72" w14:textId="14F087CD" w:rsidR="003C3A4D" w:rsidRPr="008E7961" w:rsidRDefault="003C3A4D" w:rsidP="003C3A4D">
            <w:pPr>
              <w:rPr>
                <w:rFonts w:ascii="Arial" w:hAnsi="Arial" w:cs="Arial"/>
                <w:sz w:val="19"/>
                <w:szCs w:val="19"/>
              </w:rPr>
            </w:pPr>
            <w:r>
              <w:rPr>
                <w:rFonts w:ascii="Arial" w:hAnsi="Arial" w:cs="Arial"/>
                <w:sz w:val="19"/>
                <w:szCs w:val="19"/>
              </w:rPr>
              <w:t>Aleksandra Kaleta</w:t>
            </w:r>
          </w:p>
        </w:tc>
        <w:tc>
          <w:tcPr>
            <w:tcW w:w="1699" w:type="dxa"/>
            <w:tcBorders>
              <w:top w:val="single" w:sz="4" w:space="0" w:color="auto"/>
              <w:left w:val="single" w:sz="4" w:space="0" w:color="auto"/>
            </w:tcBorders>
            <w:shd w:val="clear" w:color="auto" w:fill="FFFFFF"/>
            <w:vAlign w:val="bottom"/>
          </w:tcPr>
          <w:p w14:paraId="72842A30" w14:textId="7364E295" w:rsidR="003C3A4D" w:rsidRPr="00F236AE" w:rsidRDefault="003C3A4D" w:rsidP="003C3A4D">
            <w:pPr>
              <w:rPr>
                <w:rFonts w:ascii="Arial" w:hAnsi="Arial" w:cs="Arial"/>
                <w:sz w:val="19"/>
                <w:szCs w:val="19"/>
              </w:rPr>
            </w:pPr>
            <w:r w:rsidRPr="00F236AE">
              <w:rPr>
                <w:rFonts w:ascii="Arial" w:hAnsi="Arial" w:cs="Arial"/>
                <w:sz w:val="19"/>
                <w:szCs w:val="19"/>
              </w:rPr>
              <w:t>Specjalista</w:t>
            </w:r>
          </w:p>
        </w:tc>
        <w:tc>
          <w:tcPr>
            <w:tcW w:w="3408" w:type="dxa"/>
            <w:tcBorders>
              <w:top w:val="single" w:sz="4" w:space="0" w:color="auto"/>
              <w:left w:val="single" w:sz="4" w:space="0" w:color="auto"/>
            </w:tcBorders>
            <w:shd w:val="clear" w:color="auto" w:fill="FFFFFF"/>
            <w:vAlign w:val="bottom"/>
          </w:tcPr>
          <w:p w14:paraId="5353645B" w14:textId="3F8A1EFD" w:rsidR="003C3A4D" w:rsidRPr="00F236AE" w:rsidRDefault="003C3A4D" w:rsidP="003C3A4D">
            <w:pPr>
              <w:rPr>
                <w:rFonts w:ascii="Arial" w:hAnsi="Arial" w:cs="Arial"/>
                <w:sz w:val="19"/>
                <w:szCs w:val="19"/>
              </w:rPr>
            </w:pPr>
            <w:r>
              <w:rPr>
                <w:rFonts w:ascii="Arial" w:hAnsi="Arial" w:cs="Arial"/>
                <w:sz w:val="19"/>
                <w:szCs w:val="19"/>
              </w:rPr>
              <w:t>Aleksandra.Kaleta@orlen.pl</w:t>
            </w:r>
          </w:p>
        </w:tc>
        <w:tc>
          <w:tcPr>
            <w:tcW w:w="1738" w:type="dxa"/>
            <w:tcBorders>
              <w:top w:val="single" w:sz="4" w:space="0" w:color="auto"/>
              <w:left w:val="single" w:sz="4" w:space="0" w:color="auto"/>
              <w:right w:val="single" w:sz="4" w:space="0" w:color="auto"/>
            </w:tcBorders>
            <w:shd w:val="clear" w:color="auto" w:fill="FFFFFF"/>
            <w:vAlign w:val="bottom"/>
          </w:tcPr>
          <w:p w14:paraId="413DC6B5" w14:textId="73AF15CB" w:rsidR="003C3A4D" w:rsidRPr="003C3A4D" w:rsidRDefault="003C3A4D" w:rsidP="003C3A4D">
            <w:pPr>
              <w:rPr>
                <w:rFonts w:ascii="Arial" w:hAnsi="Arial" w:cs="Arial"/>
                <w:sz w:val="19"/>
                <w:szCs w:val="19"/>
              </w:rPr>
            </w:pPr>
            <w:r w:rsidRPr="003C3A4D">
              <w:rPr>
                <w:rFonts w:ascii="Arial" w:hAnsi="Arial" w:cs="Arial"/>
                <w:sz w:val="19"/>
                <w:szCs w:val="19"/>
              </w:rPr>
              <w:t>+48242010</w:t>
            </w:r>
            <w:r>
              <w:rPr>
                <w:rFonts w:ascii="Arial" w:hAnsi="Arial" w:cs="Arial"/>
                <w:sz w:val="19"/>
                <w:szCs w:val="19"/>
              </w:rPr>
              <w:t>067</w:t>
            </w:r>
          </w:p>
        </w:tc>
      </w:tr>
      <w:tr w:rsidR="003C3A4D" w14:paraId="3A12944E" w14:textId="77777777" w:rsidTr="008E7961">
        <w:trPr>
          <w:trHeight w:hRule="exact" w:val="576"/>
        </w:trPr>
        <w:tc>
          <w:tcPr>
            <w:tcW w:w="595" w:type="dxa"/>
            <w:tcBorders>
              <w:top w:val="single" w:sz="4" w:space="0" w:color="auto"/>
              <w:left w:val="single" w:sz="4" w:space="0" w:color="auto"/>
            </w:tcBorders>
            <w:shd w:val="clear" w:color="auto" w:fill="FFFFFF"/>
            <w:vAlign w:val="bottom"/>
          </w:tcPr>
          <w:p w14:paraId="76C91E54" w14:textId="77777777" w:rsidR="003C3A4D" w:rsidRDefault="003C3A4D" w:rsidP="003C3A4D">
            <w:pPr>
              <w:pStyle w:val="Inne0"/>
              <w:spacing w:after="0" w:line="240" w:lineRule="auto"/>
              <w:ind w:firstLine="180"/>
            </w:pPr>
            <w:r>
              <w:t>8</w:t>
            </w:r>
          </w:p>
        </w:tc>
        <w:tc>
          <w:tcPr>
            <w:tcW w:w="2832" w:type="dxa"/>
            <w:tcBorders>
              <w:top w:val="single" w:sz="4" w:space="0" w:color="auto"/>
              <w:left w:val="single" w:sz="4" w:space="0" w:color="auto"/>
            </w:tcBorders>
            <w:shd w:val="clear" w:color="auto" w:fill="FFFFFF"/>
            <w:vAlign w:val="bottom"/>
          </w:tcPr>
          <w:p w14:paraId="1C9D6498" w14:textId="535FC900" w:rsidR="003C3A4D" w:rsidRPr="00F236AE" w:rsidRDefault="003C3A4D" w:rsidP="003C3A4D">
            <w:pPr>
              <w:rPr>
                <w:rFonts w:ascii="Arial" w:hAnsi="Arial" w:cs="Arial"/>
                <w:sz w:val="19"/>
                <w:szCs w:val="19"/>
              </w:rPr>
            </w:pPr>
            <w:r>
              <w:rPr>
                <w:rFonts w:ascii="Arial" w:hAnsi="Arial" w:cs="Arial"/>
                <w:sz w:val="19"/>
                <w:szCs w:val="19"/>
              </w:rPr>
              <w:t>Gabriela Maciejowska</w:t>
            </w:r>
          </w:p>
        </w:tc>
        <w:tc>
          <w:tcPr>
            <w:tcW w:w="1699" w:type="dxa"/>
            <w:tcBorders>
              <w:top w:val="single" w:sz="4" w:space="0" w:color="auto"/>
              <w:left w:val="single" w:sz="4" w:space="0" w:color="auto"/>
            </w:tcBorders>
            <w:shd w:val="clear" w:color="auto" w:fill="FFFFFF"/>
            <w:vAlign w:val="bottom"/>
          </w:tcPr>
          <w:p w14:paraId="5D28DA3B" w14:textId="42D401F8" w:rsidR="003C3A4D" w:rsidRPr="00F236AE" w:rsidRDefault="003C3A4D" w:rsidP="003C3A4D">
            <w:pPr>
              <w:rPr>
                <w:rFonts w:ascii="Arial" w:hAnsi="Arial" w:cs="Arial"/>
                <w:sz w:val="19"/>
                <w:szCs w:val="19"/>
              </w:rPr>
            </w:pPr>
            <w:r w:rsidRPr="00F236AE">
              <w:rPr>
                <w:rFonts w:ascii="Arial" w:hAnsi="Arial" w:cs="Arial"/>
                <w:sz w:val="19"/>
                <w:szCs w:val="19"/>
              </w:rPr>
              <w:t>Specjalista</w:t>
            </w:r>
          </w:p>
        </w:tc>
        <w:tc>
          <w:tcPr>
            <w:tcW w:w="3408" w:type="dxa"/>
            <w:tcBorders>
              <w:top w:val="single" w:sz="4" w:space="0" w:color="auto"/>
              <w:left w:val="single" w:sz="4" w:space="0" w:color="auto"/>
            </w:tcBorders>
            <w:shd w:val="clear" w:color="auto" w:fill="FFFFFF"/>
            <w:vAlign w:val="bottom"/>
          </w:tcPr>
          <w:p w14:paraId="0349006C" w14:textId="740C30C3" w:rsidR="003C3A4D" w:rsidRPr="00F236AE" w:rsidRDefault="003C3A4D" w:rsidP="003C3A4D">
            <w:pPr>
              <w:rPr>
                <w:rFonts w:ascii="Arial" w:hAnsi="Arial" w:cs="Arial"/>
                <w:sz w:val="19"/>
                <w:szCs w:val="19"/>
              </w:rPr>
            </w:pPr>
            <w:r>
              <w:rPr>
                <w:rFonts w:ascii="Arial" w:hAnsi="Arial" w:cs="Arial"/>
                <w:sz w:val="19"/>
                <w:szCs w:val="19"/>
              </w:rPr>
              <w:t>Gabriela.Maciejowska@orlen.pl</w:t>
            </w:r>
          </w:p>
        </w:tc>
        <w:tc>
          <w:tcPr>
            <w:tcW w:w="1738" w:type="dxa"/>
            <w:tcBorders>
              <w:top w:val="single" w:sz="4" w:space="0" w:color="auto"/>
              <w:left w:val="single" w:sz="4" w:space="0" w:color="auto"/>
              <w:right w:val="single" w:sz="4" w:space="0" w:color="auto"/>
            </w:tcBorders>
            <w:shd w:val="clear" w:color="auto" w:fill="FFFFFF"/>
            <w:vAlign w:val="bottom"/>
          </w:tcPr>
          <w:p w14:paraId="22A1F3CC" w14:textId="365B2E79" w:rsidR="003C3A4D" w:rsidRPr="00F236AE" w:rsidRDefault="003C3A4D" w:rsidP="003C3A4D">
            <w:pPr>
              <w:rPr>
                <w:rFonts w:ascii="Arial" w:hAnsi="Arial" w:cs="Arial"/>
                <w:sz w:val="19"/>
                <w:szCs w:val="19"/>
              </w:rPr>
            </w:pPr>
            <w:r w:rsidRPr="003C3A4D">
              <w:rPr>
                <w:rFonts w:ascii="Arial" w:hAnsi="Arial" w:cs="Arial"/>
                <w:sz w:val="19"/>
                <w:szCs w:val="19"/>
              </w:rPr>
              <w:t>+48242010</w:t>
            </w:r>
            <w:r>
              <w:rPr>
                <w:rFonts w:ascii="Arial" w:hAnsi="Arial" w:cs="Arial"/>
                <w:sz w:val="19"/>
                <w:szCs w:val="19"/>
              </w:rPr>
              <w:t>065</w:t>
            </w:r>
          </w:p>
        </w:tc>
      </w:tr>
      <w:tr w:rsidR="003C3A4D" w14:paraId="57183F06" w14:textId="77777777" w:rsidTr="008E7961">
        <w:trPr>
          <w:trHeight w:hRule="exact" w:val="576"/>
        </w:trPr>
        <w:tc>
          <w:tcPr>
            <w:tcW w:w="595" w:type="dxa"/>
            <w:tcBorders>
              <w:top w:val="single" w:sz="4" w:space="0" w:color="auto"/>
              <w:left w:val="single" w:sz="4" w:space="0" w:color="auto"/>
            </w:tcBorders>
            <w:shd w:val="clear" w:color="auto" w:fill="FFFFFF"/>
            <w:vAlign w:val="bottom"/>
          </w:tcPr>
          <w:p w14:paraId="75D051D8" w14:textId="77777777" w:rsidR="003C3A4D" w:rsidRDefault="003C3A4D" w:rsidP="003C3A4D">
            <w:pPr>
              <w:pStyle w:val="Inne0"/>
              <w:spacing w:after="0" w:line="240" w:lineRule="auto"/>
              <w:ind w:firstLine="180"/>
            </w:pPr>
            <w:r>
              <w:t>9</w:t>
            </w:r>
          </w:p>
        </w:tc>
        <w:tc>
          <w:tcPr>
            <w:tcW w:w="2832" w:type="dxa"/>
            <w:tcBorders>
              <w:top w:val="single" w:sz="4" w:space="0" w:color="auto"/>
              <w:left w:val="single" w:sz="4" w:space="0" w:color="auto"/>
            </w:tcBorders>
            <w:shd w:val="clear" w:color="auto" w:fill="FFFFFF"/>
            <w:vAlign w:val="bottom"/>
          </w:tcPr>
          <w:p w14:paraId="53E0BFAF" w14:textId="684C6B6B" w:rsidR="003C3A4D" w:rsidRPr="00F236AE" w:rsidRDefault="003C3A4D" w:rsidP="003C3A4D">
            <w:pPr>
              <w:rPr>
                <w:rFonts w:ascii="Arial" w:hAnsi="Arial" w:cs="Arial"/>
                <w:sz w:val="19"/>
                <w:szCs w:val="19"/>
              </w:rPr>
            </w:pPr>
            <w:r>
              <w:rPr>
                <w:rFonts w:ascii="Arial" w:hAnsi="Arial" w:cs="Arial"/>
                <w:sz w:val="19"/>
                <w:szCs w:val="19"/>
              </w:rPr>
              <w:t>Marta Siemek</w:t>
            </w:r>
          </w:p>
        </w:tc>
        <w:tc>
          <w:tcPr>
            <w:tcW w:w="1699" w:type="dxa"/>
            <w:tcBorders>
              <w:top w:val="single" w:sz="4" w:space="0" w:color="auto"/>
              <w:left w:val="single" w:sz="4" w:space="0" w:color="auto"/>
            </w:tcBorders>
            <w:shd w:val="clear" w:color="auto" w:fill="FFFFFF"/>
            <w:vAlign w:val="bottom"/>
          </w:tcPr>
          <w:p w14:paraId="70266BEC" w14:textId="4C6706AF" w:rsidR="003C3A4D" w:rsidRPr="00F236AE" w:rsidRDefault="003C3A4D" w:rsidP="003C3A4D">
            <w:pPr>
              <w:rPr>
                <w:rFonts w:ascii="Arial" w:hAnsi="Arial" w:cs="Arial"/>
                <w:sz w:val="19"/>
                <w:szCs w:val="19"/>
              </w:rPr>
            </w:pPr>
            <w:r w:rsidRPr="00F236AE">
              <w:rPr>
                <w:rFonts w:ascii="Arial" w:hAnsi="Arial" w:cs="Arial"/>
                <w:sz w:val="19"/>
                <w:szCs w:val="19"/>
              </w:rPr>
              <w:t>Specjalista</w:t>
            </w:r>
          </w:p>
        </w:tc>
        <w:tc>
          <w:tcPr>
            <w:tcW w:w="3408" w:type="dxa"/>
            <w:tcBorders>
              <w:top w:val="single" w:sz="4" w:space="0" w:color="auto"/>
              <w:left w:val="single" w:sz="4" w:space="0" w:color="auto"/>
            </w:tcBorders>
            <w:shd w:val="clear" w:color="auto" w:fill="FFFFFF"/>
            <w:vAlign w:val="bottom"/>
          </w:tcPr>
          <w:p w14:paraId="0D07244A" w14:textId="43FE832E" w:rsidR="003C3A4D" w:rsidRPr="00F236AE" w:rsidRDefault="003C3A4D" w:rsidP="003C3A4D">
            <w:pPr>
              <w:rPr>
                <w:rFonts w:ascii="Arial" w:hAnsi="Arial" w:cs="Arial"/>
                <w:sz w:val="19"/>
                <w:szCs w:val="19"/>
              </w:rPr>
            </w:pPr>
            <w:r>
              <w:rPr>
                <w:rFonts w:ascii="Arial" w:hAnsi="Arial" w:cs="Arial"/>
                <w:sz w:val="19"/>
                <w:szCs w:val="19"/>
              </w:rPr>
              <w:t>Marta.Siemek@orlen.pl</w:t>
            </w:r>
          </w:p>
        </w:tc>
        <w:tc>
          <w:tcPr>
            <w:tcW w:w="1738" w:type="dxa"/>
            <w:tcBorders>
              <w:top w:val="single" w:sz="4" w:space="0" w:color="auto"/>
              <w:left w:val="single" w:sz="4" w:space="0" w:color="auto"/>
              <w:right w:val="single" w:sz="4" w:space="0" w:color="auto"/>
            </w:tcBorders>
            <w:shd w:val="clear" w:color="auto" w:fill="FFFFFF"/>
            <w:vAlign w:val="bottom"/>
          </w:tcPr>
          <w:p w14:paraId="6607DF8E" w14:textId="604DB434" w:rsidR="003C3A4D" w:rsidRPr="00F236AE" w:rsidRDefault="003C3A4D" w:rsidP="003C3A4D">
            <w:pPr>
              <w:rPr>
                <w:rFonts w:ascii="Arial" w:hAnsi="Arial" w:cs="Arial"/>
                <w:sz w:val="19"/>
                <w:szCs w:val="19"/>
              </w:rPr>
            </w:pPr>
            <w:r w:rsidRPr="003C3A4D">
              <w:rPr>
                <w:rFonts w:ascii="Arial" w:hAnsi="Arial" w:cs="Arial"/>
                <w:sz w:val="19"/>
                <w:szCs w:val="19"/>
              </w:rPr>
              <w:t>+48242010</w:t>
            </w:r>
            <w:r>
              <w:rPr>
                <w:rFonts w:ascii="Arial" w:hAnsi="Arial" w:cs="Arial"/>
                <w:sz w:val="19"/>
                <w:szCs w:val="19"/>
              </w:rPr>
              <w:t>062</w:t>
            </w:r>
          </w:p>
        </w:tc>
      </w:tr>
      <w:tr w:rsidR="003C3A4D" w14:paraId="412E9DB9" w14:textId="77777777" w:rsidTr="008E7961">
        <w:trPr>
          <w:trHeight w:hRule="exact" w:val="581"/>
        </w:trPr>
        <w:tc>
          <w:tcPr>
            <w:tcW w:w="595" w:type="dxa"/>
            <w:tcBorders>
              <w:top w:val="single" w:sz="4" w:space="0" w:color="auto"/>
              <w:left w:val="single" w:sz="4" w:space="0" w:color="auto"/>
            </w:tcBorders>
            <w:shd w:val="clear" w:color="auto" w:fill="FFFFFF"/>
            <w:vAlign w:val="bottom"/>
          </w:tcPr>
          <w:p w14:paraId="5836AD5C" w14:textId="77777777" w:rsidR="003C3A4D" w:rsidRDefault="003C3A4D" w:rsidP="003C3A4D">
            <w:pPr>
              <w:pStyle w:val="Inne0"/>
              <w:spacing w:after="0" w:line="240" w:lineRule="auto"/>
              <w:ind w:firstLine="180"/>
            </w:pPr>
            <w:r>
              <w:t>10</w:t>
            </w:r>
          </w:p>
        </w:tc>
        <w:tc>
          <w:tcPr>
            <w:tcW w:w="2832" w:type="dxa"/>
            <w:tcBorders>
              <w:top w:val="single" w:sz="4" w:space="0" w:color="auto"/>
              <w:left w:val="single" w:sz="4" w:space="0" w:color="auto"/>
            </w:tcBorders>
            <w:shd w:val="clear" w:color="auto" w:fill="FFFFFF"/>
            <w:vAlign w:val="bottom"/>
          </w:tcPr>
          <w:p w14:paraId="44A576A4" w14:textId="500E8CEB" w:rsidR="003C3A4D" w:rsidRPr="00F236AE" w:rsidRDefault="003C3A4D" w:rsidP="003C3A4D">
            <w:pPr>
              <w:rPr>
                <w:rFonts w:ascii="Arial" w:hAnsi="Arial" w:cs="Arial"/>
                <w:sz w:val="19"/>
                <w:szCs w:val="19"/>
              </w:rPr>
            </w:pPr>
            <w:r>
              <w:rPr>
                <w:rFonts w:ascii="Arial" w:hAnsi="Arial" w:cs="Arial"/>
                <w:sz w:val="19"/>
                <w:szCs w:val="19"/>
              </w:rPr>
              <w:t xml:space="preserve">Edyta Witek </w:t>
            </w:r>
          </w:p>
        </w:tc>
        <w:tc>
          <w:tcPr>
            <w:tcW w:w="1699" w:type="dxa"/>
            <w:tcBorders>
              <w:top w:val="single" w:sz="4" w:space="0" w:color="auto"/>
              <w:left w:val="single" w:sz="4" w:space="0" w:color="auto"/>
            </w:tcBorders>
            <w:shd w:val="clear" w:color="auto" w:fill="FFFFFF"/>
            <w:vAlign w:val="bottom"/>
          </w:tcPr>
          <w:p w14:paraId="1AC551B7" w14:textId="590F6DD3" w:rsidR="003C3A4D" w:rsidRPr="00F236AE" w:rsidRDefault="003C3A4D" w:rsidP="003C3A4D">
            <w:pPr>
              <w:rPr>
                <w:rFonts w:ascii="Arial" w:hAnsi="Arial" w:cs="Arial"/>
                <w:sz w:val="19"/>
                <w:szCs w:val="19"/>
              </w:rPr>
            </w:pPr>
            <w:r w:rsidRPr="00F236AE">
              <w:rPr>
                <w:rFonts w:ascii="Arial" w:hAnsi="Arial" w:cs="Arial"/>
                <w:sz w:val="19"/>
                <w:szCs w:val="19"/>
              </w:rPr>
              <w:t>Specjalista</w:t>
            </w:r>
          </w:p>
        </w:tc>
        <w:tc>
          <w:tcPr>
            <w:tcW w:w="3408" w:type="dxa"/>
            <w:tcBorders>
              <w:top w:val="single" w:sz="4" w:space="0" w:color="auto"/>
              <w:left w:val="single" w:sz="4" w:space="0" w:color="auto"/>
            </w:tcBorders>
            <w:shd w:val="clear" w:color="auto" w:fill="FFFFFF"/>
            <w:vAlign w:val="bottom"/>
          </w:tcPr>
          <w:p w14:paraId="1EDC8EAF" w14:textId="59C054CF" w:rsidR="003C3A4D" w:rsidRPr="00F236AE" w:rsidRDefault="003C3A4D" w:rsidP="003C3A4D">
            <w:pPr>
              <w:rPr>
                <w:rFonts w:ascii="Arial" w:hAnsi="Arial" w:cs="Arial"/>
                <w:sz w:val="19"/>
                <w:szCs w:val="19"/>
              </w:rPr>
            </w:pPr>
            <w:r>
              <w:rPr>
                <w:rFonts w:ascii="Arial" w:hAnsi="Arial" w:cs="Arial"/>
                <w:sz w:val="19"/>
                <w:szCs w:val="19"/>
              </w:rPr>
              <w:t>Edyta.Witek@orlen.pl</w:t>
            </w:r>
          </w:p>
        </w:tc>
        <w:tc>
          <w:tcPr>
            <w:tcW w:w="1738" w:type="dxa"/>
            <w:tcBorders>
              <w:top w:val="single" w:sz="4" w:space="0" w:color="auto"/>
              <w:left w:val="single" w:sz="4" w:space="0" w:color="auto"/>
              <w:right w:val="single" w:sz="4" w:space="0" w:color="auto"/>
            </w:tcBorders>
            <w:shd w:val="clear" w:color="auto" w:fill="FFFFFF"/>
            <w:vAlign w:val="bottom"/>
          </w:tcPr>
          <w:p w14:paraId="0E5A81B4" w14:textId="0882F875" w:rsidR="003C3A4D" w:rsidRPr="00F236AE" w:rsidRDefault="003C3A4D" w:rsidP="003C3A4D">
            <w:pPr>
              <w:rPr>
                <w:rFonts w:ascii="Arial" w:hAnsi="Arial" w:cs="Arial"/>
                <w:sz w:val="19"/>
                <w:szCs w:val="19"/>
              </w:rPr>
            </w:pPr>
            <w:r w:rsidRPr="003C3A4D">
              <w:rPr>
                <w:rFonts w:ascii="Arial" w:hAnsi="Arial" w:cs="Arial"/>
                <w:sz w:val="19"/>
                <w:szCs w:val="19"/>
              </w:rPr>
              <w:t>+48242010</w:t>
            </w:r>
            <w:r>
              <w:rPr>
                <w:rFonts w:ascii="Arial" w:hAnsi="Arial" w:cs="Arial"/>
                <w:sz w:val="19"/>
                <w:szCs w:val="19"/>
              </w:rPr>
              <w:t>064</w:t>
            </w:r>
          </w:p>
        </w:tc>
      </w:tr>
      <w:tr w:rsidR="003C3A4D" w14:paraId="4A33C7DB" w14:textId="77777777" w:rsidTr="008E7961">
        <w:trPr>
          <w:trHeight w:hRule="exact" w:val="576"/>
        </w:trPr>
        <w:tc>
          <w:tcPr>
            <w:tcW w:w="595" w:type="dxa"/>
            <w:tcBorders>
              <w:top w:val="single" w:sz="4" w:space="0" w:color="auto"/>
              <w:left w:val="single" w:sz="4" w:space="0" w:color="auto"/>
            </w:tcBorders>
            <w:shd w:val="clear" w:color="auto" w:fill="FFFFFF"/>
            <w:vAlign w:val="bottom"/>
          </w:tcPr>
          <w:p w14:paraId="3465990D" w14:textId="77777777" w:rsidR="003C3A4D" w:rsidRDefault="003C3A4D" w:rsidP="003C3A4D">
            <w:pPr>
              <w:pStyle w:val="Inne0"/>
              <w:spacing w:after="0" w:line="240" w:lineRule="auto"/>
              <w:ind w:firstLine="180"/>
            </w:pPr>
            <w:r>
              <w:t>11</w:t>
            </w:r>
          </w:p>
        </w:tc>
        <w:tc>
          <w:tcPr>
            <w:tcW w:w="2832" w:type="dxa"/>
            <w:tcBorders>
              <w:top w:val="single" w:sz="4" w:space="0" w:color="auto"/>
              <w:left w:val="single" w:sz="4" w:space="0" w:color="auto"/>
            </w:tcBorders>
            <w:shd w:val="clear" w:color="auto" w:fill="FFFFFF"/>
            <w:vAlign w:val="bottom"/>
          </w:tcPr>
          <w:p w14:paraId="38AD4F34" w14:textId="31C9CB0F" w:rsidR="003C3A4D" w:rsidRPr="00F236AE" w:rsidRDefault="003C3A4D" w:rsidP="003C3A4D">
            <w:pPr>
              <w:rPr>
                <w:rFonts w:ascii="Arial" w:hAnsi="Arial" w:cs="Arial"/>
                <w:sz w:val="19"/>
                <w:szCs w:val="19"/>
              </w:rPr>
            </w:pPr>
            <w:r>
              <w:rPr>
                <w:rFonts w:ascii="Arial" w:hAnsi="Arial" w:cs="Arial"/>
                <w:sz w:val="19"/>
                <w:szCs w:val="19"/>
              </w:rPr>
              <w:t>Monika Sierpowska</w:t>
            </w:r>
          </w:p>
        </w:tc>
        <w:tc>
          <w:tcPr>
            <w:tcW w:w="1699" w:type="dxa"/>
            <w:tcBorders>
              <w:top w:val="single" w:sz="4" w:space="0" w:color="auto"/>
              <w:left w:val="single" w:sz="4" w:space="0" w:color="auto"/>
            </w:tcBorders>
            <w:shd w:val="clear" w:color="auto" w:fill="FFFFFF"/>
            <w:vAlign w:val="bottom"/>
          </w:tcPr>
          <w:p w14:paraId="6BC462AB" w14:textId="5FB3B469" w:rsidR="003C3A4D" w:rsidRPr="00F236AE" w:rsidRDefault="003C3A4D" w:rsidP="003C3A4D">
            <w:pPr>
              <w:rPr>
                <w:rFonts w:ascii="Arial" w:hAnsi="Arial" w:cs="Arial"/>
                <w:sz w:val="19"/>
                <w:szCs w:val="19"/>
              </w:rPr>
            </w:pPr>
            <w:r w:rsidRPr="00F236AE">
              <w:rPr>
                <w:rFonts w:ascii="Arial" w:hAnsi="Arial" w:cs="Arial"/>
                <w:sz w:val="19"/>
                <w:szCs w:val="19"/>
              </w:rPr>
              <w:t>Specjalista</w:t>
            </w:r>
          </w:p>
        </w:tc>
        <w:tc>
          <w:tcPr>
            <w:tcW w:w="3408" w:type="dxa"/>
            <w:tcBorders>
              <w:top w:val="single" w:sz="4" w:space="0" w:color="auto"/>
              <w:left w:val="single" w:sz="4" w:space="0" w:color="auto"/>
            </w:tcBorders>
            <w:shd w:val="clear" w:color="auto" w:fill="FFFFFF"/>
            <w:vAlign w:val="bottom"/>
          </w:tcPr>
          <w:p w14:paraId="680A1FB9" w14:textId="7456144A" w:rsidR="003C3A4D" w:rsidRPr="00F236AE" w:rsidRDefault="003C3A4D" w:rsidP="003C3A4D">
            <w:pPr>
              <w:rPr>
                <w:rFonts w:ascii="Arial" w:hAnsi="Arial" w:cs="Arial"/>
                <w:sz w:val="19"/>
                <w:szCs w:val="19"/>
              </w:rPr>
            </w:pPr>
            <w:r>
              <w:rPr>
                <w:rFonts w:ascii="Arial" w:hAnsi="Arial" w:cs="Arial"/>
                <w:sz w:val="19"/>
                <w:szCs w:val="19"/>
              </w:rPr>
              <w:t>Monika.Sierpowska@orlen.pl</w:t>
            </w:r>
          </w:p>
        </w:tc>
        <w:tc>
          <w:tcPr>
            <w:tcW w:w="1738" w:type="dxa"/>
            <w:tcBorders>
              <w:top w:val="single" w:sz="4" w:space="0" w:color="auto"/>
              <w:left w:val="single" w:sz="4" w:space="0" w:color="auto"/>
              <w:right w:val="single" w:sz="4" w:space="0" w:color="auto"/>
            </w:tcBorders>
            <w:shd w:val="clear" w:color="auto" w:fill="FFFFFF"/>
            <w:vAlign w:val="bottom"/>
          </w:tcPr>
          <w:p w14:paraId="676FE1BC" w14:textId="20B6AC1E" w:rsidR="003C3A4D" w:rsidRPr="00F236AE" w:rsidRDefault="003C3A4D" w:rsidP="003C3A4D">
            <w:pPr>
              <w:rPr>
                <w:rFonts w:ascii="Arial" w:hAnsi="Arial" w:cs="Arial"/>
                <w:sz w:val="19"/>
                <w:szCs w:val="19"/>
              </w:rPr>
            </w:pPr>
            <w:r w:rsidRPr="003C3A4D">
              <w:rPr>
                <w:rFonts w:ascii="Arial" w:hAnsi="Arial" w:cs="Arial"/>
                <w:sz w:val="19"/>
                <w:szCs w:val="19"/>
              </w:rPr>
              <w:t>+48242010</w:t>
            </w:r>
            <w:r w:rsidR="0060284D">
              <w:rPr>
                <w:rFonts w:ascii="Arial" w:hAnsi="Arial" w:cs="Arial"/>
                <w:sz w:val="19"/>
                <w:szCs w:val="19"/>
              </w:rPr>
              <w:t>278</w:t>
            </w:r>
          </w:p>
        </w:tc>
      </w:tr>
      <w:tr w:rsidR="0060284D" w14:paraId="2B0EF9FC" w14:textId="77777777" w:rsidTr="008E7961">
        <w:trPr>
          <w:trHeight w:hRule="exact" w:val="600"/>
        </w:trPr>
        <w:tc>
          <w:tcPr>
            <w:tcW w:w="595" w:type="dxa"/>
            <w:tcBorders>
              <w:top w:val="single" w:sz="4" w:space="0" w:color="auto"/>
              <w:left w:val="single" w:sz="4" w:space="0" w:color="auto"/>
              <w:bottom w:val="single" w:sz="4" w:space="0" w:color="auto"/>
            </w:tcBorders>
            <w:shd w:val="clear" w:color="auto" w:fill="FFFFFF"/>
            <w:vAlign w:val="bottom"/>
          </w:tcPr>
          <w:p w14:paraId="0AD6CC11" w14:textId="697E05B0" w:rsidR="0060284D" w:rsidRDefault="0060284D" w:rsidP="0060284D">
            <w:pPr>
              <w:pStyle w:val="Inne0"/>
              <w:spacing w:after="0" w:line="240" w:lineRule="auto"/>
              <w:ind w:firstLine="180"/>
            </w:pPr>
            <w:r>
              <w:t>12</w:t>
            </w:r>
          </w:p>
        </w:tc>
        <w:tc>
          <w:tcPr>
            <w:tcW w:w="2832" w:type="dxa"/>
            <w:tcBorders>
              <w:top w:val="single" w:sz="4" w:space="0" w:color="auto"/>
              <w:left w:val="single" w:sz="4" w:space="0" w:color="auto"/>
              <w:bottom w:val="single" w:sz="4" w:space="0" w:color="auto"/>
            </w:tcBorders>
            <w:shd w:val="clear" w:color="auto" w:fill="FFFFFF"/>
            <w:vAlign w:val="bottom"/>
          </w:tcPr>
          <w:p w14:paraId="6D5F51C2" w14:textId="76DBB05E" w:rsidR="0060284D" w:rsidRPr="00F236AE" w:rsidRDefault="0060284D" w:rsidP="0060284D">
            <w:pPr>
              <w:rPr>
                <w:rFonts w:ascii="Arial" w:hAnsi="Arial" w:cs="Arial"/>
                <w:sz w:val="19"/>
                <w:szCs w:val="19"/>
              </w:rPr>
            </w:pPr>
            <w:r>
              <w:rPr>
                <w:rFonts w:ascii="Arial" w:hAnsi="Arial" w:cs="Arial"/>
                <w:sz w:val="19"/>
                <w:szCs w:val="19"/>
              </w:rPr>
              <w:t>Katarzyna Wartalska</w:t>
            </w:r>
          </w:p>
        </w:tc>
        <w:tc>
          <w:tcPr>
            <w:tcW w:w="1699" w:type="dxa"/>
            <w:tcBorders>
              <w:top w:val="single" w:sz="4" w:space="0" w:color="auto"/>
              <w:left w:val="single" w:sz="4" w:space="0" w:color="auto"/>
              <w:bottom w:val="single" w:sz="4" w:space="0" w:color="auto"/>
            </w:tcBorders>
            <w:shd w:val="clear" w:color="auto" w:fill="FFFFFF"/>
            <w:vAlign w:val="bottom"/>
          </w:tcPr>
          <w:p w14:paraId="7CD07868" w14:textId="22AD3138" w:rsidR="0060284D" w:rsidRPr="00F236AE" w:rsidRDefault="0060284D" w:rsidP="0060284D">
            <w:pPr>
              <w:rPr>
                <w:rFonts w:ascii="Arial" w:hAnsi="Arial" w:cs="Arial"/>
                <w:sz w:val="19"/>
                <w:szCs w:val="19"/>
              </w:rPr>
            </w:pPr>
            <w:r w:rsidRPr="00F236AE">
              <w:rPr>
                <w:rFonts w:ascii="Arial" w:hAnsi="Arial" w:cs="Arial"/>
                <w:sz w:val="19"/>
                <w:szCs w:val="19"/>
              </w:rPr>
              <w:t>Specjalista</w:t>
            </w:r>
          </w:p>
        </w:tc>
        <w:tc>
          <w:tcPr>
            <w:tcW w:w="3408" w:type="dxa"/>
            <w:tcBorders>
              <w:top w:val="single" w:sz="4" w:space="0" w:color="auto"/>
              <w:left w:val="single" w:sz="4" w:space="0" w:color="auto"/>
              <w:bottom w:val="single" w:sz="4" w:space="0" w:color="auto"/>
            </w:tcBorders>
            <w:shd w:val="clear" w:color="auto" w:fill="FFFFFF"/>
            <w:vAlign w:val="bottom"/>
          </w:tcPr>
          <w:p w14:paraId="64A83493" w14:textId="4F188CA0" w:rsidR="0060284D" w:rsidRPr="00F236AE" w:rsidRDefault="0060284D" w:rsidP="0060284D">
            <w:pPr>
              <w:rPr>
                <w:rFonts w:ascii="Arial" w:hAnsi="Arial" w:cs="Arial"/>
                <w:sz w:val="19"/>
                <w:szCs w:val="19"/>
              </w:rPr>
            </w:pPr>
            <w:r>
              <w:rPr>
                <w:rFonts w:ascii="Arial" w:hAnsi="Arial" w:cs="Arial"/>
                <w:sz w:val="19"/>
                <w:szCs w:val="19"/>
              </w:rPr>
              <w:t>Katarzyna.Wartalska@orlen.pl</w:t>
            </w:r>
          </w:p>
        </w:tc>
        <w:tc>
          <w:tcPr>
            <w:tcW w:w="1738" w:type="dxa"/>
            <w:tcBorders>
              <w:top w:val="single" w:sz="4" w:space="0" w:color="auto"/>
              <w:left w:val="single" w:sz="4" w:space="0" w:color="auto"/>
              <w:bottom w:val="single" w:sz="4" w:space="0" w:color="auto"/>
              <w:right w:val="single" w:sz="4" w:space="0" w:color="auto"/>
            </w:tcBorders>
            <w:shd w:val="clear" w:color="auto" w:fill="FFFFFF"/>
            <w:vAlign w:val="bottom"/>
          </w:tcPr>
          <w:p w14:paraId="23F5E2EA" w14:textId="5A852EF0" w:rsidR="0060284D" w:rsidRPr="00F236AE" w:rsidRDefault="0060284D" w:rsidP="0060284D">
            <w:pPr>
              <w:rPr>
                <w:rFonts w:ascii="Arial" w:hAnsi="Arial" w:cs="Arial"/>
                <w:sz w:val="19"/>
                <w:szCs w:val="19"/>
              </w:rPr>
            </w:pPr>
            <w:r w:rsidRPr="003C3A4D">
              <w:rPr>
                <w:rFonts w:ascii="Arial" w:hAnsi="Arial" w:cs="Arial"/>
                <w:sz w:val="19"/>
                <w:szCs w:val="19"/>
              </w:rPr>
              <w:t>+48242010</w:t>
            </w:r>
            <w:r>
              <w:rPr>
                <w:rFonts w:ascii="Arial" w:hAnsi="Arial" w:cs="Arial"/>
                <w:sz w:val="19"/>
                <w:szCs w:val="19"/>
              </w:rPr>
              <w:t>241</w:t>
            </w:r>
          </w:p>
        </w:tc>
      </w:tr>
      <w:tr w:rsidR="0060284D" w14:paraId="08B7E767" w14:textId="77777777" w:rsidTr="008E7961">
        <w:trPr>
          <w:trHeight w:hRule="exact" w:val="600"/>
        </w:trPr>
        <w:tc>
          <w:tcPr>
            <w:tcW w:w="595" w:type="dxa"/>
            <w:tcBorders>
              <w:top w:val="single" w:sz="4" w:space="0" w:color="auto"/>
              <w:left w:val="single" w:sz="4" w:space="0" w:color="auto"/>
              <w:bottom w:val="single" w:sz="4" w:space="0" w:color="auto"/>
            </w:tcBorders>
            <w:shd w:val="clear" w:color="auto" w:fill="FFFFFF"/>
            <w:vAlign w:val="bottom"/>
          </w:tcPr>
          <w:p w14:paraId="3F86FF3D" w14:textId="7356BDB4" w:rsidR="0060284D" w:rsidRDefault="0060284D" w:rsidP="0060284D">
            <w:pPr>
              <w:pStyle w:val="Inne0"/>
              <w:spacing w:after="0" w:line="240" w:lineRule="auto"/>
              <w:ind w:firstLine="180"/>
            </w:pPr>
            <w:r>
              <w:t>13</w:t>
            </w:r>
          </w:p>
        </w:tc>
        <w:tc>
          <w:tcPr>
            <w:tcW w:w="2832" w:type="dxa"/>
            <w:tcBorders>
              <w:top w:val="single" w:sz="4" w:space="0" w:color="auto"/>
              <w:left w:val="single" w:sz="4" w:space="0" w:color="auto"/>
              <w:bottom w:val="single" w:sz="4" w:space="0" w:color="auto"/>
            </w:tcBorders>
            <w:shd w:val="clear" w:color="auto" w:fill="FFFFFF"/>
            <w:vAlign w:val="bottom"/>
          </w:tcPr>
          <w:p w14:paraId="38FAA978" w14:textId="3DDE6BDE" w:rsidR="0060284D" w:rsidRPr="00F236AE" w:rsidRDefault="0060284D" w:rsidP="0060284D">
            <w:pPr>
              <w:rPr>
                <w:rFonts w:ascii="Arial" w:hAnsi="Arial" w:cs="Arial"/>
                <w:sz w:val="19"/>
                <w:szCs w:val="19"/>
              </w:rPr>
            </w:pPr>
            <w:r>
              <w:rPr>
                <w:rFonts w:ascii="Arial" w:hAnsi="Arial" w:cs="Arial"/>
                <w:sz w:val="19"/>
                <w:szCs w:val="19"/>
              </w:rPr>
              <w:t>Małgorzata Wybraniec</w:t>
            </w:r>
          </w:p>
        </w:tc>
        <w:tc>
          <w:tcPr>
            <w:tcW w:w="1699" w:type="dxa"/>
            <w:tcBorders>
              <w:top w:val="single" w:sz="4" w:space="0" w:color="auto"/>
              <w:left w:val="single" w:sz="4" w:space="0" w:color="auto"/>
              <w:bottom w:val="single" w:sz="4" w:space="0" w:color="auto"/>
            </w:tcBorders>
            <w:shd w:val="clear" w:color="auto" w:fill="FFFFFF"/>
            <w:vAlign w:val="bottom"/>
          </w:tcPr>
          <w:p w14:paraId="03442010" w14:textId="50A8F644" w:rsidR="0060284D" w:rsidRPr="00F236AE" w:rsidRDefault="0060284D" w:rsidP="0060284D">
            <w:pPr>
              <w:rPr>
                <w:rFonts w:ascii="Arial" w:hAnsi="Arial" w:cs="Arial"/>
                <w:sz w:val="19"/>
                <w:szCs w:val="19"/>
              </w:rPr>
            </w:pPr>
            <w:r w:rsidRPr="00F236AE">
              <w:rPr>
                <w:rFonts w:ascii="Arial" w:hAnsi="Arial" w:cs="Arial"/>
                <w:sz w:val="19"/>
                <w:szCs w:val="19"/>
              </w:rPr>
              <w:t>Specjalista</w:t>
            </w:r>
          </w:p>
        </w:tc>
        <w:tc>
          <w:tcPr>
            <w:tcW w:w="3408" w:type="dxa"/>
            <w:tcBorders>
              <w:top w:val="single" w:sz="4" w:space="0" w:color="auto"/>
              <w:left w:val="single" w:sz="4" w:space="0" w:color="auto"/>
              <w:bottom w:val="single" w:sz="4" w:space="0" w:color="auto"/>
            </w:tcBorders>
            <w:shd w:val="clear" w:color="auto" w:fill="FFFFFF"/>
            <w:vAlign w:val="bottom"/>
          </w:tcPr>
          <w:p w14:paraId="678EB384" w14:textId="5D428B6F" w:rsidR="0060284D" w:rsidRPr="00F236AE" w:rsidRDefault="0060284D" w:rsidP="0060284D">
            <w:pPr>
              <w:rPr>
                <w:rFonts w:ascii="Arial" w:hAnsi="Arial" w:cs="Arial"/>
                <w:sz w:val="19"/>
                <w:szCs w:val="19"/>
              </w:rPr>
            </w:pPr>
            <w:r>
              <w:rPr>
                <w:rFonts w:ascii="Arial" w:hAnsi="Arial" w:cs="Arial"/>
                <w:sz w:val="19"/>
                <w:szCs w:val="19"/>
              </w:rPr>
              <w:t>Małgorzata.Wybraniec@orlen.pl</w:t>
            </w:r>
          </w:p>
        </w:tc>
        <w:tc>
          <w:tcPr>
            <w:tcW w:w="1738" w:type="dxa"/>
            <w:tcBorders>
              <w:top w:val="single" w:sz="4" w:space="0" w:color="auto"/>
              <w:left w:val="single" w:sz="4" w:space="0" w:color="auto"/>
              <w:bottom w:val="single" w:sz="4" w:space="0" w:color="auto"/>
              <w:right w:val="single" w:sz="4" w:space="0" w:color="auto"/>
            </w:tcBorders>
            <w:shd w:val="clear" w:color="auto" w:fill="FFFFFF"/>
            <w:vAlign w:val="bottom"/>
          </w:tcPr>
          <w:p w14:paraId="6889C783" w14:textId="61DD0FF0" w:rsidR="0060284D" w:rsidRPr="00F236AE" w:rsidRDefault="0060284D" w:rsidP="0060284D">
            <w:pPr>
              <w:rPr>
                <w:rFonts w:ascii="Arial" w:hAnsi="Arial" w:cs="Arial"/>
                <w:sz w:val="19"/>
                <w:szCs w:val="19"/>
              </w:rPr>
            </w:pPr>
            <w:r w:rsidRPr="003C3A4D">
              <w:rPr>
                <w:rFonts w:ascii="Arial" w:hAnsi="Arial" w:cs="Arial"/>
                <w:sz w:val="19"/>
                <w:szCs w:val="19"/>
              </w:rPr>
              <w:t>+48242010</w:t>
            </w:r>
            <w:r>
              <w:rPr>
                <w:rFonts w:ascii="Arial" w:hAnsi="Arial" w:cs="Arial"/>
                <w:sz w:val="19"/>
                <w:szCs w:val="19"/>
              </w:rPr>
              <w:t>063</w:t>
            </w:r>
          </w:p>
        </w:tc>
      </w:tr>
    </w:tbl>
    <w:p w14:paraId="123502BC" w14:textId="77777777" w:rsidR="009E3122" w:rsidRDefault="009E3122" w:rsidP="009E3122">
      <w:pPr>
        <w:spacing w:after="3679" w:line="1" w:lineRule="exact"/>
      </w:pPr>
    </w:p>
    <w:p w14:paraId="16B68F23" w14:textId="77777777" w:rsidR="009E3122" w:rsidRDefault="009E3122" w:rsidP="009E3122"/>
    <w:p w14:paraId="10CE87BC" w14:textId="77777777" w:rsidR="002A1964" w:rsidRDefault="002A1964"/>
    <w:sectPr w:rsidR="002A1964" w:rsidSect="009E3122">
      <w:headerReference w:type="even" r:id="rId13"/>
      <w:headerReference w:type="default" r:id="rId14"/>
      <w:footerReference w:type="even" r:id="rId15"/>
      <w:footerReference w:type="default" r:id="rId16"/>
      <w:pgSz w:w="11900" w:h="16840"/>
      <w:pgMar w:top="1370" w:right="490" w:bottom="1340" w:left="702" w:header="0" w:footer="454"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B22CB" w14:textId="77777777" w:rsidR="002B0664" w:rsidRDefault="002B0664" w:rsidP="009E3122">
      <w:r>
        <w:separator/>
      </w:r>
    </w:p>
  </w:endnote>
  <w:endnote w:type="continuationSeparator" w:id="0">
    <w:p w14:paraId="5E5936A6" w14:textId="77777777" w:rsidR="002B0664" w:rsidRDefault="002B0664" w:rsidP="009E3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DE4F7" w14:textId="79B51827" w:rsidR="009E3122" w:rsidRDefault="009E3122">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595DAD">
      <w:rPr>
        <w:noProof/>
      </w:rPr>
      <w:t>8</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19"/>
      <w:gridCol w:w="1724"/>
      <w:gridCol w:w="1724"/>
      <w:gridCol w:w="2337"/>
      <w:gridCol w:w="3256"/>
    </w:tblGrid>
    <w:tr w:rsidR="002B5435" w14:paraId="0D4DD0F1" w14:textId="77777777">
      <w:tc>
        <w:tcPr>
          <w:tcW w:w="0" w:type="auto"/>
          <w:vAlign w:val="center"/>
        </w:tcPr>
        <w:p w14:paraId="6865BADC" w14:textId="77777777" w:rsidR="009E3122" w:rsidRDefault="009E3122">
          <w:r>
            <w:rPr>
              <w:sz w:val="16"/>
            </w:rPr>
            <w:t>Rodzaj</w:t>
          </w:r>
        </w:p>
      </w:tc>
      <w:tc>
        <w:tcPr>
          <w:tcW w:w="0" w:type="auto"/>
          <w:vAlign w:val="center"/>
        </w:tcPr>
        <w:p w14:paraId="21BE6FC0" w14:textId="77777777" w:rsidR="009E3122" w:rsidRDefault="009E3122">
          <w:r>
            <w:rPr>
              <w:sz w:val="16"/>
            </w:rPr>
            <w:t>ID umowy</w:t>
          </w:r>
        </w:p>
      </w:tc>
      <w:tc>
        <w:tcPr>
          <w:tcW w:w="0" w:type="auto"/>
          <w:vAlign w:val="center"/>
        </w:tcPr>
        <w:p w14:paraId="21D1ECD2" w14:textId="77777777" w:rsidR="009E3122" w:rsidRDefault="009E3122">
          <w:r>
            <w:rPr>
              <w:sz w:val="16"/>
            </w:rPr>
            <w:t>ID pliku</w:t>
          </w:r>
        </w:p>
      </w:tc>
      <w:tc>
        <w:tcPr>
          <w:tcW w:w="0" w:type="auto"/>
          <w:vAlign w:val="center"/>
        </w:tcPr>
        <w:p w14:paraId="0D77067D" w14:textId="77777777" w:rsidR="009E3122" w:rsidRDefault="009E3122">
          <w:r>
            <w:rPr>
              <w:sz w:val="16"/>
            </w:rPr>
            <w:t>Stan</w:t>
          </w:r>
        </w:p>
      </w:tc>
      <w:tc>
        <w:tcPr>
          <w:tcW w:w="0" w:type="auto"/>
          <w:vAlign w:val="center"/>
        </w:tcPr>
        <w:p w14:paraId="2A40A6DA" w14:textId="77777777" w:rsidR="009E3122" w:rsidRDefault="009E3122">
          <w:r>
            <w:rPr>
              <w:sz w:val="16"/>
            </w:rPr>
            <w:t>Data modyfikacji</w:t>
          </w:r>
        </w:p>
      </w:tc>
    </w:tr>
    <w:tr w:rsidR="002B5435" w14:paraId="10984001" w14:textId="77777777">
      <w:tc>
        <w:tcPr>
          <w:tcW w:w="0" w:type="auto"/>
          <w:vAlign w:val="center"/>
        </w:tcPr>
        <w:p w14:paraId="7D55558F" w14:textId="77777777" w:rsidR="009E3122" w:rsidRDefault="009E3122">
          <w:r>
            <w:rPr>
              <w:sz w:val="16"/>
            </w:rPr>
            <w:t>Finalna</w:t>
          </w:r>
        </w:p>
      </w:tc>
      <w:tc>
        <w:tcPr>
          <w:tcW w:w="0" w:type="auto"/>
          <w:vAlign w:val="center"/>
        </w:tcPr>
        <w:p w14:paraId="4DC04F00" w14:textId="77777777" w:rsidR="009E3122" w:rsidRDefault="009E3122">
          <w:r>
            <w:rPr>
              <w:sz w:val="16"/>
            </w:rPr>
            <w:t>307663002</w:t>
          </w:r>
        </w:p>
      </w:tc>
      <w:tc>
        <w:tcPr>
          <w:tcW w:w="0" w:type="auto"/>
          <w:vAlign w:val="center"/>
        </w:tcPr>
        <w:p w14:paraId="65A39D2C" w14:textId="77777777" w:rsidR="009E3122" w:rsidRDefault="009E3122">
          <w:r>
            <w:rPr>
              <w:sz w:val="16"/>
            </w:rPr>
            <w:t>309410048</w:t>
          </w:r>
        </w:p>
      </w:tc>
      <w:tc>
        <w:tcPr>
          <w:tcW w:w="0" w:type="auto"/>
          <w:vAlign w:val="center"/>
        </w:tcPr>
        <w:p w14:paraId="50D18995" w14:textId="77777777" w:rsidR="009E3122" w:rsidRDefault="009E3122">
          <w:r>
            <w:rPr>
              <w:sz w:val="16"/>
            </w:rPr>
            <w:t>Zaakceptowana</w:t>
          </w:r>
        </w:p>
      </w:tc>
      <w:tc>
        <w:tcPr>
          <w:tcW w:w="0" w:type="auto"/>
          <w:vAlign w:val="center"/>
        </w:tcPr>
        <w:p w14:paraId="119808DA" w14:textId="77777777" w:rsidR="009E3122" w:rsidRDefault="009E3122">
          <w:r>
            <w:rPr>
              <w:sz w:val="16"/>
            </w:rPr>
            <w:t>2024-12-11 10:34:17</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A35A8" w14:textId="77777777" w:rsidR="009E3122" w:rsidRDefault="009E3122">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2BB2" w14:textId="77777777" w:rsidR="009E3122" w:rsidRDefault="009E312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CE315" w14:textId="336C7C24" w:rsidR="009E3122" w:rsidRDefault="009E3122">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595DAD">
      <w:rPr>
        <w:noProof/>
      </w:rPr>
      <w:t>8</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19"/>
      <w:gridCol w:w="1724"/>
      <w:gridCol w:w="1724"/>
      <w:gridCol w:w="2337"/>
      <w:gridCol w:w="3256"/>
    </w:tblGrid>
    <w:tr w:rsidR="002B5435" w14:paraId="64D2A027" w14:textId="77777777">
      <w:tc>
        <w:tcPr>
          <w:tcW w:w="0" w:type="auto"/>
          <w:vAlign w:val="center"/>
        </w:tcPr>
        <w:p w14:paraId="17605B32" w14:textId="77777777" w:rsidR="009E3122" w:rsidRDefault="009E3122">
          <w:r>
            <w:rPr>
              <w:sz w:val="16"/>
            </w:rPr>
            <w:t>Rodzaj</w:t>
          </w:r>
        </w:p>
      </w:tc>
      <w:tc>
        <w:tcPr>
          <w:tcW w:w="0" w:type="auto"/>
          <w:vAlign w:val="center"/>
        </w:tcPr>
        <w:p w14:paraId="66975A57" w14:textId="77777777" w:rsidR="009E3122" w:rsidRDefault="009E3122">
          <w:r>
            <w:rPr>
              <w:sz w:val="16"/>
            </w:rPr>
            <w:t>ID umowy</w:t>
          </w:r>
        </w:p>
      </w:tc>
      <w:tc>
        <w:tcPr>
          <w:tcW w:w="0" w:type="auto"/>
          <w:vAlign w:val="center"/>
        </w:tcPr>
        <w:p w14:paraId="577198E4" w14:textId="77777777" w:rsidR="009E3122" w:rsidRDefault="009E3122">
          <w:r>
            <w:rPr>
              <w:sz w:val="16"/>
            </w:rPr>
            <w:t>ID pliku</w:t>
          </w:r>
        </w:p>
      </w:tc>
      <w:tc>
        <w:tcPr>
          <w:tcW w:w="0" w:type="auto"/>
          <w:vAlign w:val="center"/>
        </w:tcPr>
        <w:p w14:paraId="3C034223" w14:textId="77777777" w:rsidR="009E3122" w:rsidRDefault="009E3122">
          <w:r>
            <w:rPr>
              <w:sz w:val="16"/>
            </w:rPr>
            <w:t>Stan</w:t>
          </w:r>
        </w:p>
      </w:tc>
      <w:tc>
        <w:tcPr>
          <w:tcW w:w="0" w:type="auto"/>
          <w:vAlign w:val="center"/>
        </w:tcPr>
        <w:p w14:paraId="640D145A" w14:textId="77777777" w:rsidR="009E3122" w:rsidRDefault="009E3122">
          <w:r>
            <w:rPr>
              <w:sz w:val="16"/>
            </w:rPr>
            <w:t>Data modyfikacji</w:t>
          </w:r>
        </w:p>
      </w:tc>
    </w:tr>
    <w:tr w:rsidR="002B5435" w14:paraId="2634BB36" w14:textId="77777777">
      <w:tc>
        <w:tcPr>
          <w:tcW w:w="0" w:type="auto"/>
          <w:vAlign w:val="center"/>
        </w:tcPr>
        <w:p w14:paraId="7F56E1BD" w14:textId="77777777" w:rsidR="009E3122" w:rsidRDefault="009E3122">
          <w:r>
            <w:rPr>
              <w:sz w:val="16"/>
            </w:rPr>
            <w:t>Finalna</w:t>
          </w:r>
        </w:p>
      </w:tc>
      <w:tc>
        <w:tcPr>
          <w:tcW w:w="0" w:type="auto"/>
          <w:vAlign w:val="center"/>
        </w:tcPr>
        <w:p w14:paraId="431F0D3D" w14:textId="77777777" w:rsidR="009E3122" w:rsidRDefault="009E3122">
          <w:r>
            <w:rPr>
              <w:sz w:val="16"/>
            </w:rPr>
            <w:t>307663002</w:t>
          </w:r>
        </w:p>
      </w:tc>
      <w:tc>
        <w:tcPr>
          <w:tcW w:w="0" w:type="auto"/>
          <w:vAlign w:val="center"/>
        </w:tcPr>
        <w:p w14:paraId="194BC77C" w14:textId="77777777" w:rsidR="009E3122" w:rsidRDefault="009E3122">
          <w:r>
            <w:rPr>
              <w:sz w:val="16"/>
            </w:rPr>
            <w:t>309410048</w:t>
          </w:r>
        </w:p>
      </w:tc>
      <w:tc>
        <w:tcPr>
          <w:tcW w:w="0" w:type="auto"/>
          <w:vAlign w:val="center"/>
        </w:tcPr>
        <w:p w14:paraId="0B30B039" w14:textId="77777777" w:rsidR="009E3122" w:rsidRDefault="009E3122">
          <w:r>
            <w:rPr>
              <w:sz w:val="16"/>
            </w:rPr>
            <w:t>Zaakceptowana</w:t>
          </w:r>
        </w:p>
      </w:tc>
      <w:tc>
        <w:tcPr>
          <w:tcW w:w="0" w:type="auto"/>
          <w:vAlign w:val="center"/>
        </w:tcPr>
        <w:p w14:paraId="65E53BD1" w14:textId="77777777" w:rsidR="009E3122" w:rsidRDefault="009E3122">
          <w:r>
            <w:rPr>
              <w:sz w:val="16"/>
            </w:rPr>
            <w:t>2024-12-11 10:34:17</w:t>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9DF6B" w14:textId="77777777" w:rsidR="009E3122" w:rsidRDefault="009E3122">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D383A" w14:textId="77777777" w:rsidR="002B0664" w:rsidRDefault="002B0664" w:rsidP="009E3122">
      <w:r>
        <w:separator/>
      </w:r>
    </w:p>
  </w:footnote>
  <w:footnote w:type="continuationSeparator" w:id="0">
    <w:p w14:paraId="3F96A17F" w14:textId="77777777" w:rsidR="002B0664" w:rsidRDefault="002B0664" w:rsidP="009E3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1CE0F" w14:textId="77777777" w:rsidR="009E3122" w:rsidRDefault="009E312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6FDE3" w14:textId="77777777" w:rsidR="009E3122" w:rsidRDefault="009E312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61466" w14:textId="77777777" w:rsidR="009E3122" w:rsidRDefault="009E312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1BC8F" w14:textId="77777777" w:rsidR="009E3122" w:rsidRPr="00881CCE" w:rsidRDefault="009E3122" w:rsidP="00881CCE">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E0299" w14:textId="77777777" w:rsidR="009E3122" w:rsidRDefault="009E3122">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D6D4B"/>
    <w:multiLevelType w:val="multilevel"/>
    <w:tmpl w:val="DD6281A4"/>
    <w:lvl w:ilvl="0">
      <w:start w:val="1"/>
      <w:numFmt w:val="decimal"/>
      <w:lvlText w:val="%1."/>
      <w:lvlJc w:val="left"/>
      <w:rPr>
        <w:rFonts w:ascii="Tahoma" w:eastAsia="Tahoma" w:hAnsi="Tahoma" w:cs="Tahoma"/>
        <w:b/>
        <w:bCs/>
        <w:i w:val="0"/>
        <w:iCs w:val="0"/>
        <w:smallCaps w:val="0"/>
        <w:strike w:val="0"/>
        <w:color w:val="000000"/>
        <w:spacing w:val="0"/>
        <w:w w:val="100"/>
        <w:position w:val="0"/>
        <w:sz w:val="22"/>
        <w:szCs w:val="22"/>
        <w:u w:val="none"/>
        <w:shd w:val="clear" w:color="auto" w:fill="FFFFFF"/>
      </w:rPr>
    </w:lvl>
    <w:lvl w:ilvl="1">
      <w:start w:val="1"/>
      <w:numFmt w:val="decimal"/>
      <w:lvlText w:val="3.%2."/>
      <w:lvlJc w:val="right"/>
      <w:rPr>
        <w:rFonts w:hint="default"/>
        <w:b w:val="0"/>
        <w:bCs w:val="0"/>
        <w:i w:val="0"/>
        <w:iCs w:val="0"/>
        <w:smallCaps w:val="0"/>
        <w:strike w:val="0"/>
        <w:color w:val="000000"/>
        <w:spacing w:val="0"/>
        <w:w w:val="100"/>
        <w:position w:val="0"/>
        <w:sz w:val="19"/>
        <w:szCs w:val="19"/>
        <w:u w:val="none"/>
        <w:shd w:val="clear" w:color="auto" w:fill="auto"/>
      </w:rPr>
    </w:lvl>
    <w:lvl w:ilvl="2">
      <w:start w:val="1"/>
      <w:numFmt w:val="lowerLetter"/>
      <w:lvlText w:val="%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DA5A30"/>
    <w:multiLevelType w:val="multilevel"/>
    <w:tmpl w:val="55203C30"/>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 w15:restartNumberingAfterBreak="0">
    <w:nsid w:val="05B94638"/>
    <w:multiLevelType w:val="multilevel"/>
    <w:tmpl w:val="3D7049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F28154B"/>
    <w:multiLevelType w:val="hybridMultilevel"/>
    <w:tmpl w:val="A1D60E34"/>
    <w:lvl w:ilvl="0" w:tplc="5DC24466">
      <w:start w:val="1"/>
      <w:numFmt w:val="decimal"/>
      <w:lvlText w:val="7.%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271270"/>
    <w:multiLevelType w:val="multilevel"/>
    <w:tmpl w:val="38F223F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354EAD"/>
    <w:multiLevelType w:val="hybridMultilevel"/>
    <w:tmpl w:val="0A967B3C"/>
    <w:lvl w:ilvl="0" w:tplc="40C40590">
      <w:start w:val="1"/>
      <w:numFmt w:val="decimal"/>
      <w:lvlText w:val="5.%1."/>
      <w:lvlJc w:val="righ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F63644"/>
    <w:multiLevelType w:val="hybridMultilevel"/>
    <w:tmpl w:val="21B2F448"/>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2B6D2C3A"/>
    <w:multiLevelType w:val="multilevel"/>
    <w:tmpl w:val="D81C2296"/>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482A2B"/>
    <w:multiLevelType w:val="hybridMultilevel"/>
    <w:tmpl w:val="CACA35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8AF5F83"/>
    <w:multiLevelType w:val="hybridMultilevel"/>
    <w:tmpl w:val="21B2F448"/>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409A02FA"/>
    <w:multiLevelType w:val="hybridMultilevel"/>
    <w:tmpl w:val="6D747148"/>
    <w:lvl w:ilvl="0" w:tplc="E6748DB8">
      <w:start w:val="1"/>
      <w:numFmt w:val="decimal"/>
      <w:lvlText w:val="8.%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8B6B00"/>
    <w:multiLevelType w:val="multilevel"/>
    <w:tmpl w:val="38F223F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921C4B"/>
    <w:multiLevelType w:val="hybridMultilevel"/>
    <w:tmpl w:val="5C967D34"/>
    <w:lvl w:ilvl="0" w:tplc="AD726CC0">
      <w:start w:val="1"/>
      <w:numFmt w:val="decimal"/>
      <w:lvlText w:val="4.%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D6D6C61"/>
    <w:multiLevelType w:val="hybridMultilevel"/>
    <w:tmpl w:val="25404F62"/>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5DF66B54"/>
    <w:multiLevelType w:val="hybridMultilevel"/>
    <w:tmpl w:val="21B2F448"/>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5FFE6631"/>
    <w:multiLevelType w:val="multilevel"/>
    <w:tmpl w:val="BB5E9B20"/>
    <w:lvl w:ilvl="0">
      <w:start w:val="1"/>
      <w:numFmt w:val="decimal"/>
      <w:lvlText w:val="6.%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3515DE4"/>
    <w:multiLevelType w:val="multilevel"/>
    <w:tmpl w:val="38F223F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62523C"/>
    <w:multiLevelType w:val="hybridMultilevel"/>
    <w:tmpl w:val="21B2F448"/>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6A951CE9"/>
    <w:multiLevelType w:val="multilevel"/>
    <w:tmpl w:val="BC94F0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E4D4E2A"/>
    <w:multiLevelType w:val="multilevel"/>
    <w:tmpl w:val="DFDCB24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70DB5334"/>
    <w:multiLevelType w:val="multilevel"/>
    <w:tmpl w:val="725005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350BD5"/>
    <w:multiLevelType w:val="hybridMultilevel"/>
    <w:tmpl w:val="21B2F448"/>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F456037"/>
    <w:multiLevelType w:val="hybridMultilevel"/>
    <w:tmpl w:val="BD388972"/>
    <w:lvl w:ilvl="0" w:tplc="712E7762">
      <w:start w:val="1"/>
      <w:numFmt w:val="decimal"/>
      <w:lvlText w:val="10.%1."/>
      <w:lvlJc w:val="right"/>
      <w:pPr>
        <w:ind w:left="958" w:hanging="360"/>
      </w:pPr>
      <w:rPr>
        <w:rFonts w:hint="default"/>
      </w:rPr>
    </w:lvl>
    <w:lvl w:ilvl="1" w:tplc="04150019" w:tentative="1">
      <w:start w:val="1"/>
      <w:numFmt w:val="lowerLetter"/>
      <w:lvlText w:val="%2."/>
      <w:lvlJc w:val="left"/>
      <w:pPr>
        <w:ind w:left="1678" w:hanging="360"/>
      </w:pPr>
    </w:lvl>
    <w:lvl w:ilvl="2" w:tplc="0415001B" w:tentative="1">
      <w:start w:val="1"/>
      <w:numFmt w:val="lowerRoman"/>
      <w:lvlText w:val="%3."/>
      <w:lvlJc w:val="right"/>
      <w:pPr>
        <w:ind w:left="2398" w:hanging="180"/>
      </w:pPr>
    </w:lvl>
    <w:lvl w:ilvl="3" w:tplc="0415000F" w:tentative="1">
      <w:start w:val="1"/>
      <w:numFmt w:val="decimal"/>
      <w:lvlText w:val="%4."/>
      <w:lvlJc w:val="left"/>
      <w:pPr>
        <w:ind w:left="3118" w:hanging="360"/>
      </w:pPr>
    </w:lvl>
    <w:lvl w:ilvl="4" w:tplc="04150019" w:tentative="1">
      <w:start w:val="1"/>
      <w:numFmt w:val="lowerLetter"/>
      <w:lvlText w:val="%5."/>
      <w:lvlJc w:val="left"/>
      <w:pPr>
        <w:ind w:left="3838" w:hanging="360"/>
      </w:pPr>
    </w:lvl>
    <w:lvl w:ilvl="5" w:tplc="0415001B" w:tentative="1">
      <w:start w:val="1"/>
      <w:numFmt w:val="lowerRoman"/>
      <w:lvlText w:val="%6."/>
      <w:lvlJc w:val="right"/>
      <w:pPr>
        <w:ind w:left="4558" w:hanging="180"/>
      </w:pPr>
    </w:lvl>
    <w:lvl w:ilvl="6" w:tplc="0415000F" w:tentative="1">
      <w:start w:val="1"/>
      <w:numFmt w:val="decimal"/>
      <w:lvlText w:val="%7."/>
      <w:lvlJc w:val="left"/>
      <w:pPr>
        <w:ind w:left="5278" w:hanging="360"/>
      </w:pPr>
    </w:lvl>
    <w:lvl w:ilvl="7" w:tplc="04150019" w:tentative="1">
      <w:start w:val="1"/>
      <w:numFmt w:val="lowerLetter"/>
      <w:lvlText w:val="%8."/>
      <w:lvlJc w:val="left"/>
      <w:pPr>
        <w:ind w:left="5998" w:hanging="360"/>
      </w:pPr>
    </w:lvl>
    <w:lvl w:ilvl="8" w:tplc="0415001B" w:tentative="1">
      <w:start w:val="1"/>
      <w:numFmt w:val="lowerRoman"/>
      <w:lvlText w:val="%9."/>
      <w:lvlJc w:val="right"/>
      <w:pPr>
        <w:ind w:left="6718" w:hanging="180"/>
      </w:pPr>
    </w:lvl>
  </w:abstractNum>
  <w:num w:numId="1" w16cid:durableId="1079868295">
    <w:abstractNumId w:val="0"/>
  </w:num>
  <w:num w:numId="2" w16cid:durableId="1481725059">
    <w:abstractNumId w:val="20"/>
  </w:num>
  <w:num w:numId="3" w16cid:durableId="293416276">
    <w:abstractNumId w:val="7"/>
  </w:num>
  <w:num w:numId="4" w16cid:durableId="909267949">
    <w:abstractNumId w:val="17"/>
  </w:num>
  <w:num w:numId="5" w16cid:durableId="1251770186">
    <w:abstractNumId w:val="4"/>
  </w:num>
  <w:num w:numId="6" w16cid:durableId="1622414473">
    <w:abstractNumId w:val="21"/>
  </w:num>
  <w:num w:numId="7" w16cid:durableId="626399919">
    <w:abstractNumId w:val="14"/>
  </w:num>
  <w:num w:numId="8" w16cid:durableId="1526792931">
    <w:abstractNumId w:val="6"/>
  </w:num>
  <w:num w:numId="9" w16cid:durableId="577784215">
    <w:abstractNumId w:val="16"/>
  </w:num>
  <w:num w:numId="10" w16cid:durableId="724258970">
    <w:abstractNumId w:val="10"/>
  </w:num>
  <w:num w:numId="11" w16cid:durableId="2066054618">
    <w:abstractNumId w:val="12"/>
  </w:num>
  <w:num w:numId="12" w16cid:durableId="250821920">
    <w:abstractNumId w:val="22"/>
  </w:num>
  <w:num w:numId="13" w16cid:durableId="1731659835">
    <w:abstractNumId w:val="5"/>
  </w:num>
  <w:num w:numId="14" w16cid:durableId="1826586609">
    <w:abstractNumId w:val="8"/>
  </w:num>
  <w:num w:numId="15" w16cid:durableId="1376199244">
    <w:abstractNumId w:val="9"/>
  </w:num>
  <w:num w:numId="16" w16cid:durableId="1867212922">
    <w:abstractNumId w:val="19"/>
  </w:num>
  <w:num w:numId="17" w16cid:durableId="1408377356">
    <w:abstractNumId w:val="13"/>
  </w:num>
  <w:num w:numId="18" w16cid:durableId="1640838701">
    <w:abstractNumId w:val="1"/>
  </w:num>
  <w:num w:numId="19" w16cid:durableId="830830938">
    <w:abstractNumId w:val="15"/>
  </w:num>
  <w:num w:numId="20" w16cid:durableId="1768042701">
    <w:abstractNumId w:val="2"/>
  </w:num>
  <w:num w:numId="21" w16cid:durableId="1381249654">
    <w:abstractNumId w:val="18"/>
  </w:num>
  <w:num w:numId="22" w16cid:durableId="937715699">
    <w:abstractNumId w:val="3"/>
  </w:num>
  <w:num w:numId="23" w16cid:durableId="5688109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122"/>
    <w:rsid w:val="00000098"/>
    <w:rsid w:val="002278DB"/>
    <w:rsid w:val="002A1964"/>
    <w:rsid w:val="002A665F"/>
    <w:rsid w:val="002B0664"/>
    <w:rsid w:val="0031643D"/>
    <w:rsid w:val="003C3A4D"/>
    <w:rsid w:val="003F6991"/>
    <w:rsid w:val="003F6CBF"/>
    <w:rsid w:val="004C6F39"/>
    <w:rsid w:val="005369CB"/>
    <w:rsid w:val="00544410"/>
    <w:rsid w:val="0059465D"/>
    <w:rsid w:val="00595DAD"/>
    <w:rsid w:val="0060284D"/>
    <w:rsid w:val="00681BE5"/>
    <w:rsid w:val="007A3823"/>
    <w:rsid w:val="007E0D3B"/>
    <w:rsid w:val="008642DD"/>
    <w:rsid w:val="008E7961"/>
    <w:rsid w:val="009A4D02"/>
    <w:rsid w:val="009E3122"/>
    <w:rsid w:val="00A3317D"/>
    <w:rsid w:val="00AE069B"/>
    <w:rsid w:val="00B970A2"/>
    <w:rsid w:val="00BB42E5"/>
    <w:rsid w:val="00BD7146"/>
    <w:rsid w:val="00D13A4E"/>
    <w:rsid w:val="00D6687A"/>
    <w:rsid w:val="00EE07E7"/>
    <w:rsid w:val="00F12CD7"/>
    <w:rsid w:val="00F236AE"/>
    <w:rsid w:val="00F760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64B9D"/>
  <w15:chartTrackingRefBased/>
  <w15:docId w15:val="{68EAF312-2C9A-47DF-9BFC-13CB111E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9E3122"/>
    <w:pPr>
      <w:widowControl w:val="0"/>
      <w:spacing w:after="0" w:line="240" w:lineRule="auto"/>
    </w:pPr>
    <w:rPr>
      <w:rFonts w:ascii="Courier New" w:eastAsia="Courier New" w:hAnsi="Courier New" w:cs="Courier New"/>
      <w:color w:val="000000"/>
      <w:kern w:val="0"/>
      <w:sz w:val="24"/>
      <w:szCs w:val="24"/>
      <w:lang w:eastAsia="pl-PL" w:bidi="pl-PL"/>
      <w14:ligatures w14:val="none"/>
    </w:rPr>
  </w:style>
  <w:style w:type="paragraph" w:styleId="Nagwek1">
    <w:name w:val="heading 1"/>
    <w:basedOn w:val="Normalny"/>
    <w:next w:val="Normalny"/>
    <w:link w:val="Nagwek1Znak"/>
    <w:uiPriority w:val="9"/>
    <w:qFormat/>
    <w:rsid w:val="009E312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9E312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9E3122"/>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9E3122"/>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9E3122"/>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9E312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E312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E312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E312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3122"/>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9E3122"/>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9E3122"/>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9E3122"/>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9E3122"/>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9E312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E312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E312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E3122"/>
    <w:rPr>
      <w:rFonts w:eastAsiaTheme="majorEastAsia" w:cstheme="majorBidi"/>
      <w:color w:val="272727" w:themeColor="text1" w:themeTint="D8"/>
    </w:rPr>
  </w:style>
  <w:style w:type="paragraph" w:styleId="Tytu">
    <w:name w:val="Title"/>
    <w:basedOn w:val="Normalny"/>
    <w:next w:val="Normalny"/>
    <w:link w:val="TytuZnak"/>
    <w:uiPriority w:val="10"/>
    <w:qFormat/>
    <w:rsid w:val="009E312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E312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E312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E312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E3122"/>
    <w:pPr>
      <w:spacing w:before="160"/>
      <w:jc w:val="center"/>
    </w:pPr>
    <w:rPr>
      <w:i/>
      <w:iCs/>
      <w:color w:val="404040" w:themeColor="text1" w:themeTint="BF"/>
    </w:rPr>
  </w:style>
  <w:style w:type="character" w:customStyle="1" w:styleId="CytatZnak">
    <w:name w:val="Cytat Znak"/>
    <w:basedOn w:val="Domylnaczcionkaakapitu"/>
    <w:link w:val="Cytat"/>
    <w:uiPriority w:val="29"/>
    <w:rsid w:val="009E3122"/>
    <w:rPr>
      <w:i/>
      <w:iCs/>
      <w:color w:val="404040" w:themeColor="text1" w:themeTint="BF"/>
    </w:rPr>
  </w:style>
  <w:style w:type="paragraph" w:styleId="Akapitzlist">
    <w:name w:val="List Paragraph"/>
    <w:basedOn w:val="Normalny"/>
    <w:uiPriority w:val="34"/>
    <w:qFormat/>
    <w:rsid w:val="009E3122"/>
    <w:pPr>
      <w:ind w:left="720"/>
      <w:contextualSpacing/>
    </w:pPr>
  </w:style>
  <w:style w:type="character" w:styleId="Wyrnienieintensywne">
    <w:name w:val="Intense Emphasis"/>
    <w:basedOn w:val="Domylnaczcionkaakapitu"/>
    <w:uiPriority w:val="21"/>
    <w:qFormat/>
    <w:rsid w:val="009E3122"/>
    <w:rPr>
      <w:i/>
      <w:iCs/>
      <w:color w:val="2E74B5" w:themeColor="accent1" w:themeShade="BF"/>
    </w:rPr>
  </w:style>
  <w:style w:type="paragraph" w:styleId="Cytatintensywny">
    <w:name w:val="Intense Quote"/>
    <w:basedOn w:val="Normalny"/>
    <w:next w:val="Normalny"/>
    <w:link w:val="CytatintensywnyZnak"/>
    <w:uiPriority w:val="30"/>
    <w:qFormat/>
    <w:rsid w:val="009E312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9E3122"/>
    <w:rPr>
      <w:i/>
      <w:iCs/>
      <w:color w:val="2E74B5" w:themeColor="accent1" w:themeShade="BF"/>
    </w:rPr>
  </w:style>
  <w:style w:type="character" w:styleId="Odwoanieintensywne">
    <w:name w:val="Intense Reference"/>
    <w:basedOn w:val="Domylnaczcionkaakapitu"/>
    <w:uiPriority w:val="32"/>
    <w:qFormat/>
    <w:rsid w:val="009E3122"/>
    <w:rPr>
      <w:b/>
      <w:bCs/>
      <w:smallCaps/>
      <w:color w:val="2E74B5" w:themeColor="accent1" w:themeShade="BF"/>
      <w:spacing w:val="5"/>
    </w:rPr>
  </w:style>
  <w:style w:type="character" w:customStyle="1" w:styleId="Inne">
    <w:name w:val="Inne_"/>
    <w:basedOn w:val="Domylnaczcionkaakapitu"/>
    <w:link w:val="Inne0"/>
    <w:rsid w:val="009E3122"/>
    <w:rPr>
      <w:rFonts w:ascii="Arial" w:eastAsia="Arial" w:hAnsi="Arial" w:cs="Arial"/>
      <w:sz w:val="19"/>
      <w:szCs w:val="19"/>
    </w:rPr>
  </w:style>
  <w:style w:type="character" w:customStyle="1" w:styleId="Teksttreci">
    <w:name w:val="Tekst treści_"/>
    <w:basedOn w:val="Domylnaczcionkaakapitu"/>
    <w:link w:val="Teksttreci0"/>
    <w:rsid w:val="009E3122"/>
    <w:rPr>
      <w:rFonts w:ascii="Arial" w:eastAsia="Arial" w:hAnsi="Arial" w:cs="Arial"/>
      <w:sz w:val="19"/>
      <w:szCs w:val="19"/>
    </w:rPr>
  </w:style>
  <w:style w:type="character" w:customStyle="1" w:styleId="Teksttreci2">
    <w:name w:val="Tekst treści (2)_"/>
    <w:basedOn w:val="Domylnaczcionkaakapitu"/>
    <w:link w:val="Teksttreci20"/>
    <w:rsid w:val="009E3122"/>
    <w:rPr>
      <w:rFonts w:ascii="Tahoma" w:eastAsia="Tahoma" w:hAnsi="Tahoma" w:cs="Tahoma"/>
      <w:b/>
      <w:bCs/>
    </w:rPr>
  </w:style>
  <w:style w:type="paragraph" w:customStyle="1" w:styleId="Inne0">
    <w:name w:val="Inne"/>
    <w:basedOn w:val="Normalny"/>
    <w:link w:val="Inne"/>
    <w:rsid w:val="009E3122"/>
    <w:pPr>
      <w:spacing w:after="160" w:line="252" w:lineRule="auto"/>
    </w:pPr>
    <w:rPr>
      <w:rFonts w:ascii="Arial" w:eastAsia="Arial" w:hAnsi="Arial" w:cs="Arial"/>
      <w:color w:val="auto"/>
      <w:kern w:val="2"/>
      <w:sz w:val="19"/>
      <w:szCs w:val="19"/>
      <w:lang w:eastAsia="en-US" w:bidi="ar-SA"/>
      <w14:ligatures w14:val="standardContextual"/>
    </w:rPr>
  </w:style>
  <w:style w:type="paragraph" w:customStyle="1" w:styleId="Teksttreci0">
    <w:name w:val="Tekst treści"/>
    <w:basedOn w:val="Normalny"/>
    <w:link w:val="Teksttreci"/>
    <w:rsid w:val="009E3122"/>
    <w:pPr>
      <w:spacing w:after="160" w:line="252" w:lineRule="auto"/>
    </w:pPr>
    <w:rPr>
      <w:rFonts w:ascii="Arial" w:eastAsia="Arial" w:hAnsi="Arial" w:cs="Arial"/>
      <w:color w:val="auto"/>
      <w:kern w:val="2"/>
      <w:sz w:val="19"/>
      <w:szCs w:val="19"/>
      <w:lang w:eastAsia="en-US" w:bidi="ar-SA"/>
      <w14:ligatures w14:val="standardContextual"/>
    </w:rPr>
  </w:style>
  <w:style w:type="paragraph" w:customStyle="1" w:styleId="Teksttreci20">
    <w:name w:val="Tekst treści (2)"/>
    <w:basedOn w:val="Normalny"/>
    <w:link w:val="Teksttreci2"/>
    <w:rsid w:val="009E3122"/>
    <w:pPr>
      <w:spacing w:after="260"/>
    </w:pPr>
    <w:rPr>
      <w:rFonts w:ascii="Tahoma" w:eastAsia="Tahoma" w:hAnsi="Tahoma" w:cs="Tahoma"/>
      <w:b/>
      <w:bCs/>
      <w:color w:val="auto"/>
      <w:kern w:val="2"/>
      <w:sz w:val="22"/>
      <w:szCs w:val="22"/>
      <w:lang w:eastAsia="en-US" w:bidi="ar-SA"/>
      <w14:ligatures w14:val="standardContextual"/>
    </w:rPr>
  </w:style>
  <w:style w:type="paragraph" w:styleId="Nagwek">
    <w:name w:val="header"/>
    <w:basedOn w:val="Normalny"/>
    <w:link w:val="NagwekZnak"/>
    <w:uiPriority w:val="99"/>
    <w:unhideWhenUsed/>
    <w:rsid w:val="009E3122"/>
    <w:pPr>
      <w:tabs>
        <w:tab w:val="center" w:pos="4536"/>
        <w:tab w:val="right" w:pos="9072"/>
      </w:tabs>
    </w:pPr>
  </w:style>
  <w:style w:type="character" w:customStyle="1" w:styleId="NagwekZnak">
    <w:name w:val="Nagłówek Znak"/>
    <w:basedOn w:val="Domylnaczcionkaakapitu"/>
    <w:link w:val="Nagwek"/>
    <w:uiPriority w:val="99"/>
    <w:rsid w:val="009E3122"/>
    <w:rPr>
      <w:rFonts w:ascii="Courier New" w:eastAsia="Courier New" w:hAnsi="Courier New" w:cs="Courier New"/>
      <w:color w:val="000000"/>
      <w:kern w:val="0"/>
      <w:sz w:val="24"/>
      <w:szCs w:val="24"/>
      <w:lang w:eastAsia="pl-PL" w:bidi="pl-PL"/>
      <w14:ligatures w14:val="none"/>
    </w:rPr>
  </w:style>
  <w:style w:type="character" w:styleId="Odwoaniedokomentarza">
    <w:name w:val="annotation reference"/>
    <w:basedOn w:val="Domylnaczcionkaakapitu"/>
    <w:semiHidden/>
    <w:unhideWhenUsed/>
    <w:rsid w:val="009E3122"/>
    <w:rPr>
      <w:sz w:val="16"/>
      <w:szCs w:val="16"/>
    </w:rPr>
  </w:style>
  <w:style w:type="paragraph" w:styleId="Tekstpodstawowy">
    <w:name w:val="Body Text"/>
    <w:basedOn w:val="Normalny"/>
    <w:link w:val="TekstpodstawowyZnak"/>
    <w:rsid w:val="009E3122"/>
    <w:pPr>
      <w:widowControl/>
      <w:jc w:val="both"/>
    </w:pPr>
    <w:rPr>
      <w:rFonts w:ascii="Times New Roman" w:eastAsia="Times New Roman" w:hAnsi="Times New Roman" w:cs="Times New Roman"/>
      <w:color w:val="auto"/>
      <w:szCs w:val="20"/>
      <w:lang w:bidi="ar-SA"/>
    </w:rPr>
  </w:style>
  <w:style w:type="character" w:customStyle="1" w:styleId="TekstpodstawowyZnak">
    <w:name w:val="Tekst podstawowy Znak"/>
    <w:basedOn w:val="Domylnaczcionkaakapitu"/>
    <w:link w:val="Tekstpodstawowy"/>
    <w:rsid w:val="009E3122"/>
    <w:rPr>
      <w:rFonts w:ascii="Times New Roman" w:eastAsia="Times New Roman" w:hAnsi="Times New Roman" w:cs="Times New Roman"/>
      <w:kern w:val="0"/>
      <w:sz w:val="24"/>
      <w:szCs w:val="20"/>
      <w:lang w:eastAsia="pl-PL"/>
      <w14:ligatures w14:val="none"/>
    </w:rPr>
  </w:style>
  <w:style w:type="paragraph" w:customStyle="1" w:styleId="Default">
    <w:name w:val="Default"/>
    <w:rsid w:val="009E3122"/>
    <w:pPr>
      <w:autoSpaceDE w:val="0"/>
      <w:autoSpaceDN w:val="0"/>
      <w:adjustRightInd w:val="0"/>
      <w:spacing w:after="0" w:line="240" w:lineRule="auto"/>
    </w:pPr>
    <w:rPr>
      <w:rFonts w:ascii="Arial" w:eastAsia="Courier New" w:hAnsi="Arial" w:cs="Arial"/>
      <w:color w:val="000000"/>
      <w:kern w:val="0"/>
      <w:sz w:val="24"/>
      <w:szCs w:val="24"/>
      <w:lang w:eastAsia="pl-PL"/>
      <w14:ligatures w14:val="none"/>
    </w:rPr>
  </w:style>
  <w:style w:type="paragraph" w:styleId="Stopka">
    <w:name w:val="footer"/>
    <w:basedOn w:val="Normalny"/>
    <w:link w:val="StopkaZnak"/>
    <w:uiPriority w:val="99"/>
    <w:unhideWhenUsed/>
    <w:rsid w:val="009E3122"/>
    <w:pPr>
      <w:tabs>
        <w:tab w:val="center" w:pos="4536"/>
        <w:tab w:val="right" w:pos="9072"/>
      </w:tabs>
    </w:pPr>
  </w:style>
  <w:style w:type="character" w:customStyle="1" w:styleId="StopkaZnak">
    <w:name w:val="Stopka Znak"/>
    <w:basedOn w:val="Domylnaczcionkaakapitu"/>
    <w:link w:val="Stopka"/>
    <w:uiPriority w:val="99"/>
    <w:rsid w:val="009E3122"/>
    <w:rPr>
      <w:rFonts w:ascii="Courier New" w:eastAsia="Courier New" w:hAnsi="Courier New" w:cs="Courier New"/>
      <w:color w:val="000000"/>
      <w:kern w:val="0"/>
      <w:sz w:val="24"/>
      <w:szCs w:val="24"/>
      <w:lang w:eastAsia="pl-PL" w:bidi="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4415</Words>
  <Characters>26496</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30850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Wartalska Katarzyna (OPD)</dc:creator>
  <cp:keywords/>
  <dc:description/>
  <cp:lastModifiedBy>Ruszyńska Marta (ORL)</cp:lastModifiedBy>
  <cp:revision>2</cp:revision>
  <dcterms:created xsi:type="dcterms:W3CDTF">2025-10-28T07:23:00Z</dcterms:created>
  <dcterms:modified xsi:type="dcterms:W3CDTF">2025-10-28T07:23:00Z</dcterms:modified>
</cp:coreProperties>
</file>